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04501D" w:rsidRDefault="000F4A28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04501D" w:rsidRDefault="000F4A28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04501D">
        <w:rPr>
          <w:lang w:val="sr-Cyrl-CS" w:eastAsia="en-GB"/>
        </w:rPr>
        <w:tab/>
      </w:r>
    </w:p>
    <w:p w:rsidR="000555DF" w:rsidRPr="0004501D" w:rsidRDefault="000F4A28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04501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04501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04501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04501D" w:rsidRDefault="000F4A28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04501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04501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04501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04501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04501D" w:rsidRDefault="000555DF" w:rsidP="000555DF">
      <w:pPr>
        <w:rPr>
          <w:strike/>
          <w:lang w:val="sr-Cyrl-RS" w:eastAsia="en-GB"/>
        </w:rPr>
      </w:pPr>
      <w:r w:rsidRPr="0004501D">
        <w:rPr>
          <w:lang w:val="sr-Cyrl-RS" w:eastAsia="en-GB"/>
        </w:rPr>
        <w:t xml:space="preserve">11 </w:t>
      </w:r>
      <w:r w:rsidR="000F4A28">
        <w:rPr>
          <w:lang w:val="sr-Cyrl-CS" w:eastAsia="en-GB"/>
        </w:rPr>
        <w:t>Broj</w:t>
      </w:r>
      <w:r w:rsidR="00F324E8" w:rsidRPr="0004501D">
        <w:rPr>
          <w:lang w:val="sr-Cyrl-CS" w:eastAsia="en-GB"/>
        </w:rPr>
        <w:t>:</w:t>
      </w:r>
      <w:r w:rsidRPr="0004501D">
        <w:rPr>
          <w:lang w:eastAsia="en-GB"/>
        </w:rPr>
        <w:t xml:space="preserve"> </w:t>
      </w:r>
      <w:r w:rsidR="001B2064" w:rsidRPr="0004501D">
        <w:rPr>
          <w:lang w:eastAsia="en-GB"/>
        </w:rPr>
        <w:t>06-2/</w:t>
      </w:r>
      <w:r w:rsidR="001B2064" w:rsidRPr="0004501D">
        <w:rPr>
          <w:lang w:val="sr-Cyrl-RS" w:eastAsia="en-GB"/>
        </w:rPr>
        <w:t>8-25</w:t>
      </w:r>
    </w:p>
    <w:p w:rsidR="000555DF" w:rsidRPr="0004501D" w:rsidRDefault="00B50146" w:rsidP="000555DF">
      <w:pPr>
        <w:rPr>
          <w:lang w:val="sr-Cyrl-CS" w:eastAsia="en-GB"/>
        </w:rPr>
      </w:pPr>
      <w:r w:rsidRPr="0004501D">
        <w:rPr>
          <w:lang w:val="sr-Cyrl-RS" w:eastAsia="en-GB"/>
        </w:rPr>
        <w:t>22</w:t>
      </w:r>
      <w:r w:rsidR="00F324E8" w:rsidRPr="0004501D">
        <w:rPr>
          <w:lang w:val="sr-Cyrl-RS" w:eastAsia="en-GB"/>
        </w:rPr>
        <w:t xml:space="preserve">. </w:t>
      </w:r>
      <w:r w:rsidR="000F4A28">
        <w:rPr>
          <w:lang w:val="sr-Cyrl-RS" w:eastAsia="en-GB"/>
        </w:rPr>
        <w:t>januar</w:t>
      </w:r>
      <w:r w:rsidRPr="0004501D">
        <w:rPr>
          <w:lang w:val="sr-Cyrl-RS" w:eastAsia="en-GB"/>
        </w:rPr>
        <w:t xml:space="preserve"> 2025</w:t>
      </w:r>
      <w:r w:rsidR="000555DF" w:rsidRPr="0004501D">
        <w:rPr>
          <w:lang w:val="sr-Cyrl-RS" w:eastAsia="en-GB"/>
        </w:rPr>
        <w:t xml:space="preserve">. </w:t>
      </w:r>
      <w:r w:rsidR="000F4A28">
        <w:rPr>
          <w:lang w:val="sr-Cyrl-CS" w:eastAsia="en-GB"/>
        </w:rPr>
        <w:t>godine</w:t>
      </w:r>
    </w:p>
    <w:p w:rsidR="006619A3" w:rsidRPr="0004501D" w:rsidRDefault="000F4A28" w:rsidP="009D30EC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04501D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324E8" w:rsidRPr="0004501D" w:rsidRDefault="00F324E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18A8" w:rsidRPr="0004501D" w:rsidRDefault="00AF18A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0EC" w:rsidRPr="0004501D" w:rsidRDefault="009D30E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04501D" w:rsidRDefault="000F4A28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04501D" w:rsidRDefault="0039465A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4501D">
        <w:rPr>
          <w:rFonts w:ascii="Times New Roman" w:hAnsi="Times New Roman"/>
          <w:sz w:val="24"/>
          <w:szCs w:val="24"/>
          <w:lang w:val="sr-Cyrl-RS"/>
        </w:rPr>
        <w:t>2</w:t>
      </w:r>
      <w:r w:rsidRPr="0004501D">
        <w:rPr>
          <w:rFonts w:ascii="Times New Roman" w:hAnsi="Times New Roman"/>
          <w:sz w:val="24"/>
          <w:szCs w:val="24"/>
        </w:rPr>
        <w:t>1</w:t>
      </w:r>
      <w:r w:rsidR="000555DF" w:rsidRPr="0004501D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F4A28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04501D">
        <w:rPr>
          <w:rFonts w:ascii="Times New Roman" w:hAnsi="Times New Roman"/>
          <w:sz w:val="24"/>
          <w:szCs w:val="24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4501D">
        <w:rPr>
          <w:rFonts w:ascii="Times New Roman" w:hAnsi="Times New Roman"/>
          <w:sz w:val="24"/>
          <w:szCs w:val="24"/>
          <w:lang w:val="sr-Cyrl-RS"/>
        </w:rPr>
        <w:t>22</w:t>
      </w:r>
      <w:r w:rsidR="002066FF" w:rsidRPr="0004501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4A28">
        <w:rPr>
          <w:rFonts w:ascii="Times New Roman" w:hAnsi="Times New Roman"/>
          <w:sz w:val="24"/>
          <w:szCs w:val="24"/>
          <w:lang w:val="sr-Cyrl-RS"/>
        </w:rPr>
        <w:t>JANUARA</w:t>
      </w:r>
      <w:r w:rsidR="005C0C37" w:rsidRPr="0004501D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04501D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4A2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324E8" w:rsidRPr="0004501D" w:rsidRDefault="00F324E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0EC" w:rsidRPr="0004501D" w:rsidRDefault="009D30EC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F18A8" w:rsidRPr="0004501D" w:rsidRDefault="00AF18A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04501D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04501D" w:rsidRDefault="000F4A28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04501D">
        <w:rPr>
          <w:rFonts w:ascii="Times New Roman" w:hAnsi="Times New Roman"/>
          <w:sz w:val="24"/>
          <w:szCs w:val="24"/>
          <w:lang w:val="sr-Cyrl-RS"/>
        </w:rPr>
        <w:t>1</w:t>
      </w:r>
      <w:r w:rsidR="00AB68B9" w:rsidRPr="0004501D">
        <w:rPr>
          <w:rFonts w:ascii="Times New Roman" w:hAnsi="Times New Roman"/>
          <w:sz w:val="24"/>
          <w:szCs w:val="24"/>
          <w:lang w:val="sr-Cyrl-RS"/>
        </w:rPr>
        <w:t>1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04501D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04501D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4501D" w:rsidRDefault="00D52AB6" w:rsidP="000F2925">
      <w:pPr>
        <w:spacing w:after="40"/>
        <w:ind w:firstLine="720"/>
        <w:jc w:val="both"/>
      </w:pPr>
      <w:r w:rsidRPr="0004501D">
        <w:rPr>
          <w:lang w:val="sr-Cyrl-RS"/>
        </w:rPr>
        <w:t xml:space="preserve">  </w:t>
      </w:r>
      <w:r w:rsidR="000F4A28">
        <w:rPr>
          <w:lang w:val="sr-Cyrl-RS"/>
        </w:rPr>
        <w:t>Sednicom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predsedavao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Arsić</w:t>
      </w:r>
      <w:r w:rsidR="005A0111" w:rsidRPr="0004501D">
        <w:rPr>
          <w:lang w:val="sr-Cyrl-RS"/>
        </w:rPr>
        <w:t xml:space="preserve"> </w:t>
      </w:r>
      <w:r w:rsidR="000F4A28">
        <w:rPr>
          <w:lang w:val="sr-Cyrl-RS"/>
        </w:rPr>
        <w:t>Veroljub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predsednik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Odbora</w:t>
      </w:r>
      <w:r w:rsidRPr="0004501D">
        <w:rPr>
          <w:lang w:val="sr-Cyrl-RS"/>
        </w:rPr>
        <w:t>.</w:t>
      </w:r>
    </w:p>
    <w:p w:rsidR="009917A7" w:rsidRPr="0004501D" w:rsidRDefault="000F4A28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04501D">
        <w:rPr>
          <w:rFonts w:ascii="Times New Roman" w:hAnsi="Times New Roman"/>
          <w:sz w:val="24"/>
          <w:szCs w:val="24"/>
          <w:lang w:val="sr-Cyrl-RS"/>
        </w:rPr>
        <w:t>: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>,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A0111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04501D">
        <w:rPr>
          <w:rFonts w:ascii="Times New Roman" w:hAnsi="Times New Roman"/>
          <w:sz w:val="24"/>
          <w:szCs w:val="24"/>
          <w:lang w:val="sr-Cyrl-RS"/>
        </w:rPr>
        <w:t>,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6F5E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1B6F5E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1B6F5E" w:rsidRPr="0004501D">
        <w:rPr>
          <w:rFonts w:ascii="Times New Roman" w:hAnsi="Times New Roman"/>
          <w:sz w:val="24"/>
          <w:szCs w:val="24"/>
          <w:lang w:val="sr-Cyrl-RS"/>
        </w:rPr>
        <w:t>.</w:t>
      </w:r>
    </w:p>
    <w:p w:rsidR="00332EAD" w:rsidRPr="0004501D" w:rsidRDefault="000F4A28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9477FF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917A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96F8F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96F8F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B96F8F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04501D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D91BCA" w:rsidRPr="0004501D">
        <w:rPr>
          <w:rFonts w:ascii="Times New Roman" w:hAnsi="Times New Roman"/>
          <w:sz w:val="24"/>
          <w:szCs w:val="24"/>
          <w:lang w:val="sr-Cyrl-RS"/>
        </w:rPr>
        <w:t>)</w:t>
      </w:r>
      <w:r w:rsidR="00332EAD" w:rsidRPr="0004501D">
        <w:rPr>
          <w:rFonts w:ascii="Times New Roman" w:hAnsi="Times New Roman"/>
          <w:sz w:val="24"/>
          <w:szCs w:val="24"/>
          <w:lang w:val="sr-Cyrl-RS"/>
        </w:rPr>
        <w:t>.</w:t>
      </w:r>
      <w:r w:rsidR="00D91BCA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A572D" w:rsidRPr="0004501D" w:rsidRDefault="00CA5908" w:rsidP="00881C91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501D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0F4A28">
        <w:rPr>
          <w:rFonts w:ascii="Times New Roman" w:hAnsi="Times New Roman"/>
          <w:sz w:val="24"/>
          <w:szCs w:val="24"/>
          <w:lang w:val="sr-Cyrl-RS"/>
        </w:rPr>
        <w:t>Sednici</w:t>
      </w:r>
      <w:r w:rsidR="001A572D" w:rsidRPr="0004501D">
        <w:rPr>
          <w:rFonts w:ascii="Times New Roman" w:hAnsi="Times New Roman"/>
          <w:sz w:val="24"/>
          <w:szCs w:val="24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nisu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prisustvovali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član</w:t>
      </w:r>
      <w:r w:rsidR="001A572D" w:rsidRPr="0004501D">
        <w:rPr>
          <w:rFonts w:ascii="Times New Roman" w:hAnsi="Times New Roman"/>
          <w:sz w:val="24"/>
          <w:szCs w:val="24"/>
        </w:rPr>
        <w:t>o</w:t>
      </w:r>
      <w:r w:rsidR="000F4A28">
        <w:rPr>
          <w:rFonts w:ascii="Times New Roman" w:hAnsi="Times New Roman"/>
          <w:sz w:val="24"/>
          <w:szCs w:val="24"/>
          <w:lang w:val="sr-Cyrl-RS"/>
        </w:rPr>
        <w:t>vi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Odbora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>: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Jelić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Vladimir</w:t>
      </w:r>
      <w:r w:rsidR="007C5F1D"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4A28">
        <w:rPr>
          <w:rFonts w:ascii="Times New Roman" w:hAnsi="Times New Roman"/>
          <w:sz w:val="24"/>
          <w:szCs w:val="24"/>
          <w:lang w:val="sr-Cyrl-RS"/>
        </w:rPr>
        <w:t>Mitrović</w:t>
      </w:r>
      <w:r w:rsidR="007C5F1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Nenad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i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Radosavljević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Nikola</w:t>
      </w:r>
      <w:r w:rsidR="00E921D7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niti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njihovi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zamenici</w:t>
      </w:r>
      <w:r w:rsidR="001A572D" w:rsidRPr="0004501D">
        <w:rPr>
          <w:rFonts w:ascii="Times New Roman" w:hAnsi="Times New Roman"/>
          <w:sz w:val="24"/>
          <w:szCs w:val="24"/>
          <w:lang w:val="sr-Cyrl-RS"/>
        </w:rPr>
        <w:t>.</w:t>
      </w:r>
    </w:p>
    <w:p w:rsidR="00682606" w:rsidRPr="0004501D" w:rsidRDefault="00682606" w:rsidP="00682606">
      <w:pPr>
        <w:tabs>
          <w:tab w:val="left" w:pos="993"/>
        </w:tabs>
        <w:spacing w:after="40"/>
        <w:jc w:val="both"/>
        <w:rPr>
          <w:lang w:val="sr-Cyrl-RS"/>
        </w:rPr>
      </w:pPr>
      <w:r w:rsidRPr="0004501D">
        <w:rPr>
          <w:lang w:val="sr-Cyrl-RS"/>
        </w:rPr>
        <w:t xml:space="preserve">            </w:t>
      </w:r>
      <w:r w:rsidR="000F4A28">
        <w:rPr>
          <w:lang w:val="sr-Cyrl-RS"/>
        </w:rPr>
        <w:t>Mitrović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Peđa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član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Odbora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Stanković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Đorđe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zamenik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člana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Odbora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toku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rada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ovoj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tački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dnevnog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reda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napustili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salu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kojoj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održavala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sednica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Odbora</w:t>
      </w:r>
      <w:r w:rsidRPr="0004501D">
        <w:rPr>
          <w:lang w:val="sr-Cyrl-RS"/>
        </w:rPr>
        <w:t>.</w:t>
      </w:r>
    </w:p>
    <w:p w:rsidR="00B74DEB" w:rsidRPr="0004501D" w:rsidRDefault="00CA5908" w:rsidP="00881C91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501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0F4A28">
        <w:rPr>
          <w:rFonts w:ascii="Times New Roman" w:hAnsi="Times New Roman"/>
          <w:sz w:val="24"/>
          <w:szCs w:val="24"/>
          <w:lang w:val="sr-Cyrl-RS"/>
        </w:rPr>
        <w:t>Sednici</w:t>
      </w:r>
      <w:r w:rsidR="00B74DEB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je</w:t>
      </w:r>
      <w:r w:rsidR="00B74DEB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prisustvovao</w:t>
      </w:r>
      <w:r w:rsidR="00B74DEB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i</w:t>
      </w:r>
      <w:r w:rsidR="00B74DEB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predsednik</w:t>
      </w:r>
      <w:r w:rsidR="00B74DEB"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Fiskalnog</w:t>
      </w:r>
      <w:r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saveta</w:t>
      </w:r>
      <w:r w:rsidRPr="000450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4A28">
        <w:rPr>
          <w:rFonts w:ascii="Times New Roman" w:hAnsi="Times New Roman"/>
          <w:sz w:val="24"/>
          <w:szCs w:val="24"/>
          <w:lang w:val="sr-Cyrl-RS"/>
        </w:rPr>
        <w:t>Paunović</w:t>
      </w:r>
      <w:r w:rsidRPr="000450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4A28">
        <w:rPr>
          <w:rFonts w:ascii="Times New Roman" w:hAnsi="Times New Roman"/>
          <w:sz w:val="24"/>
          <w:szCs w:val="24"/>
          <w:lang w:val="sr-Cyrl-RS"/>
        </w:rPr>
        <w:t>Blagoje</w:t>
      </w:r>
      <w:r w:rsidRPr="0004501D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Pr="0004501D" w:rsidRDefault="000F4A28" w:rsidP="00F324E8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730AD" w:rsidRPr="0004501D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4501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4225E" w:rsidRPr="0004501D">
        <w:rPr>
          <w:lang w:val="sr-Cyrl-RS"/>
        </w:rPr>
        <w:t xml:space="preserve">, </w:t>
      </w:r>
      <w:r>
        <w:rPr>
          <w:lang w:val="sr-Cyrl-RS"/>
        </w:rPr>
        <w:t>Odbor</w:t>
      </w:r>
      <w:r w:rsidR="00C4225E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C4225E" w:rsidRPr="0004501D">
        <w:rPr>
          <w:lang w:val="sr-Cyrl-RS"/>
        </w:rPr>
        <w:t xml:space="preserve"> </w:t>
      </w:r>
      <w:r>
        <w:rPr>
          <w:lang w:val="sr-Cyrl-RS"/>
        </w:rPr>
        <w:t>većinom</w:t>
      </w:r>
      <w:r w:rsidR="00C4225E" w:rsidRPr="0004501D">
        <w:rPr>
          <w:lang w:val="sr-Cyrl-RS"/>
        </w:rPr>
        <w:t xml:space="preserve"> </w:t>
      </w:r>
      <w:r>
        <w:rPr>
          <w:lang w:val="sr-Cyrl-RS"/>
        </w:rPr>
        <w:t>glasova</w:t>
      </w:r>
      <w:r w:rsidR="00C4225E" w:rsidRPr="0004501D">
        <w:rPr>
          <w:lang w:val="sr-Cyrl-RS"/>
        </w:rPr>
        <w:t xml:space="preserve"> </w:t>
      </w:r>
      <w:r w:rsidR="008730AD" w:rsidRPr="0004501D">
        <w:rPr>
          <w:bCs/>
          <w:color w:val="000000" w:themeColor="text1"/>
          <w:lang w:val="sr-Cyrl-RS"/>
        </w:rPr>
        <w:t>(</w:t>
      </w:r>
      <w:r w:rsidR="005F4CE8" w:rsidRPr="0004501D">
        <w:rPr>
          <w:bCs/>
          <w:color w:val="000000" w:themeColor="text1"/>
        </w:rPr>
        <w:t>11</w:t>
      </w:r>
      <w:r w:rsidR="00D10CB6" w:rsidRPr="0004501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D10CB6" w:rsidRPr="0004501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D10CB6" w:rsidRPr="0004501D">
        <w:rPr>
          <w:bCs/>
          <w:color w:val="000000" w:themeColor="text1"/>
          <w:lang w:val="sr-Cyrl-RS"/>
        </w:rPr>
        <w:t xml:space="preserve">, </w:t>
      </w:r>
      <w:r w:rsidR="005F4CE8" w:rsidRPr="0004501D">
        <w:rPr>
          <w:bCs/>
          <w:color w:val="000000" w:themeColor="text1"/>
          <w:lang w:val="sr-Cyrl-RS"/>
        </w:rPr>
        <w:t>1</w:t>
      </w:r>
      <w:r w:rsidR="00D10CB6" w:rsidRPr="0004501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</w:t>
      </w:r>
      <w:r w:rsidR="00D10CB6" w:rsidRPr="0004501D">
        <w:rPr>
          <w:bCs/>
          <w:color w:val="000000" w:themeColor="text1"/>
          <w:lang w:val="sr-Cyrl-RS"/>
        </w:rPr>
        <w:t>,</w:t>
      </w:r>
      <w:r w:rsidR="000B0743" w:rsidRPr="0004501D">
        <w:rPr>
          <w:bCs/>
          <w:color w:val="000000" w:themeColor="text1"/>
          <w:lang w:val="sr-Cyrl-RS"/>
        </w:rPr>
        <w:t xml:space="preserve"> </w:t>
      </w:r>
      <w:r w:rsidR="00D10CB6" w:rsidRPr="0004501D">
        <w:rPr>
          <w:bCs/>
          <w:color w:val="000000" w:themeColor="text1"/>
          <w:lang w:val="sr-Cyrl-RS"/>
        </w:rPr>
        <w:t xml:space="preserve">1 </w:t>
      </w:r>
      <w:r>
        <w:rPr>
          <w:bCs/>
          <w:color w:val="000000" w:themeColor="text1"/>
          <w:lang w:val="sr-Cyrl-RS"/>
        </w:rPr>
        <w:t>nije</w:t>
      </w:r>
      <w:r w:rsidR="00D10CB6" w:rsidRPr="0004501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04501D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4501D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4501D">
        <w:rPr>
          <w:lang w:val="sr-Cyrl-RS"/>
        </w:rPr>
        <w:t xml:space="preserve"> </w:t>
      </w:r>
    </w:p>
    <w:p w:rsidR="00F324E8" w:rsidRPr="0004501D" w:rsidRDefault="000F4A28" w:rsidP="00F324E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04501D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04501D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04501D">
        <w:rPr>
          <w:lang w:val="sr-Cyrl-CS" w:eastAsia="en-GB"/>
        </w:rPr>
        <w:t>:</w:t>
      </w:r>
    </w:p>
    <w:p w:rsidR="0039465A" w:rsidRPr="0004501D" w:rsidRDefault="0039465A" w:rsidP="0039465A">
      <w:pPr>
        <w:spacing w:after="60"/>
        <w:ind w:firstLine="851"/>
        <w:jc w:val="both"/>
        <w:rPr>
          <w:lang w:val="sr-Cyrl-RS"/>
        </w:rPr>
      </w:pPr>
      <w:r w:rsidRPr="0004501D">
        <w:rPr>
          <w:lang w:val="sr-Cyrl-RS"/>
        </w:rPr>
        <w:t xml:space="preserve">1. </w:t>
      </w:r>
      <w:r w:rsidR="000F4A28">
        <w:rPr>
          <w:lang w:val="sr-Cyrl-RS"/>
        </w:rPr>
        <w:t>Povlačenje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iz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skupštinske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procedure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Liste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kandidata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izbor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predsednika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Komisije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kontrolu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državne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pomoći</w:t>
      </w:r>
      <w:r w:rsidRPr="0004501D">
        <w:rPr>
          <w:lang w:val="sr-Cyrl-RS"/>
        </w:rPr>
        <w:t xml:space="preserve"> (</w:t>
      </w:r>
      <w:r w:rsidR="000F4A28">
        <w:rPr>
          <w:lang w:val="sr-Cyrl-RS"/>
        </w:rPr>
        <w:t>akt</w:t>
      </w:r>
      <w:r w:rsidRPr="0004501D">
        <w:rPr>
          <w:lang w:val="sr-Cyrl-RS"/>
        </w:rPr>
        <w:t xml:space="preserve"> 03 </w:t>
      </w:r>
      <w:r w:rsidR="000F4A28">
        <w:rPr>
          <w:lang w:val="sr-Cyrl-RS"/>
        </w:rPr>
        <w:t>Broj</w:t>
      </w:r>
      <w:r w:rsidRPr="0004501D">
        <w:rPr>
          <w:lang w:val="sr-Cyrl-RS"/>
        </w:rPr>
        <w:t xml:space="preserve">: 02-2623/24 </w:t>
      </w:r>
      <w:r w:rsidR="000F4A28">
        <w:rPr>
          <w:lang w:val="sr-Cyrl-RS"/>
        </w:rPr>
        <w:t>od</w:t>
      </w:r>
      <w:r w:rsidRPr="0004501D">
        <w:rPr>
          <w:lang w:val="sr-Cyrl-RS"/>
        </w:rPr>
        <w:t xml:space="preserve"> 5. </w:t>
      </w:r>
      <w:r w:rsidR="000F4A28">
        <w:rPr>
          <w:lang w:val="sr-Cyrl-RS"/>
        </w:rPr>
        <w:t>novembra</w:t>
      </w:r>
      <w:r w:rsidRPr="0004501D">
        <w:rPr>
          <w:lang w:val="sr-Cyrl-RS"/>
        </w:rPr>
        <w:t xml:space="preserve"> 2024. </w:t>
      </w:r>
      <w:r w:rsidR="000F4A28">
        <w:rPr>
          <w:lang w:val="sr-Cyrl-RS"/>
        </w:rPr>
        <w:t>godine</w:t>
      </w:r>
      <w:r w:rsidRPr="0004501D">
        <w:rPr>
          <w:lang w:val="sr-Cyrl-RS"/>
        </w:rPr>
        <w:t>);</w:t>
      </w:r>
    </w:p>
    <w:p w:rsidR="0039465A" w:rsidRPr="0004501D" w:rsidRDefault="0039465A" w:rsidP="0039465A">
      <w:pPr>
        <w:spacing w:after="60"/>
        <w:ind w:firstLine="851"/>
        <w:jc w:val="both"/>
        <w:rPr>
          <w:lang w:val="sr-Cyrl-RS"/>
        </w:rPr>
      </w:pPr>
      <w:r w:rsidRPr="0004501D">
        <w:rPr>
          <w:lang w:val="sr-Cyrl-RS"/>
        </w:rPr>
        <w:t xml:space="preserve">2. </w:t>
      </w:r>
      <w:r w:rsidR="000F4A28">
        <w:rPr>
          <w:rStyle w:val="colornavy"/>
          <w:lang w:val="sr-Cyrl-RS"/>
        </w:rPr>
        <w:t>Imenovanje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vršioca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funkcije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predsednika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Komisije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za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kontrolu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državne</w:t>
      </w:r>
      <w:r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pomoći</w:t>
      </w:r>
      <w:r w:rsidRPr="0004501D">
        <w:rPr>
          <w:rStyle w:val="colornavy"/>
          <w:lang w:val="sr-Cyrl-RS"/>
        </w:rPr>
        <w:t>;</w:t>
      </w:r>
    </w:p>
    <w:p w:rsidR="000B0743" w:rsidRPr="0004501D" w:rsidRDefault="0039465A" w:rsidP="009D30EC">
      <w:pPr>
        <w:tabs>
          <w:tab w:val="left" w:pos="993"/>
        </w:tabs>
        <w:spacing w:after="240"/>
        <w:ind w:firstLine="851"/>
        <w:jc w:val="both"/>
        <w:rPr>
          <w:lang w:val="sr-Cyrl-RS"/>
        </w:rPr>
      </w:pPr>
      <w:r w:rsidRPr="0004501D">
        <w:rPr>
          <w:lang w:val="sr-Cyrl-RS"/>
        </w:rPr>
        <w:t xml:space="preserve">3. </w:t>
      </w:r>
      <w:r w:rsidR="000F4A28">
        <w:rPr>
          <w:lang w:val="sr-Cyrl-RS"/>
        </w:rPr>
        <w:t>Davanje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saglasnosti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na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Predlog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finansijskog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plana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Fiskalnog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saveta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2025. </w:t>
      </w:r>
      <w:r w:rsidR="000F4A28">
        <w:rPr>
          <w:lang w:val="sr-Cyrl-RS"/>
        </w:rPr>
        <w:t>godinu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koji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podneo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Fiskalni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savet</w:t>
      </w:r>
      <w:r w:rsidRPr="0004501D">
        <w:rPr>
          <w:lang w:val="sr-Cyrl-RS"/>
        </w:rPr>
        <w:t xml:space="preserve"> (</w:t>
      </w:r>
      <w:r w:rsidR="000F4A28">
        <w:rPr>
          <w:lang w:val="sr-Cyrl-RS"/>
        </w:rPr>
        <w:t>Broj</w:t>
      </w:r>
      <w:r w:rsidRPr="0004501D">
        <w:rPr>
          <w:lang w:val="sr-Cyrl-RS"/>
        </w:rPr>
        <w:t xml:space="preserve">: 400-2786/24 </w:t>
      </w:r>
      <w:r w:rsidR="000F4A28">
        <w:rPr>
          <w:lang w:val="sr-Cyrl-RS"/>
        </w:rPr>
        <w:t>od</w:t>
      </w:r>
      <w:r w:rsidRPr="0004501D">
        <w:rPr>
          <w:lang w:val="sr-Cyrl-RS"/>
        </w:rPr>
        <w:t xml:space="preserve"> 22. </w:t>
      </w:r>
      <w:r w:rsidR="000F4A28">
        <w:rPr>
          <w:lang w:val="sr-Cyrl-RS"/>
        </w:rPr>
        <w:t>novembra</w:t>
      </w:r>
      <w:r w:rsidRPr="0004501D">
        <w:rPr>
          <w:lang w:val="sr-Cyrl-RS"/>
        </w:rPr>
        <w:t xml:space="preserve"> 2024. </w:t>
      </w:r>
      <w:r w:rsidR="000F4A28">
        <w:rPr>
          <w:lang w:val="sr-Cyrl-RS"/>
        </w:rPr>
        <w:t>godine</w:t>
      </w:r>
      <w:r w:rsidRPr="0004501D">
        <w:rPr>
          <w:lang w:val="sr-Cyrl-RS"/>
        </w:rPr>
        <w:t>).</w:t>
      </w:r>
    </w:p>
    <w:p w:rsidR="00BF31AC" w:rsidRPr="0004501D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04501D">
        <w:rPr>
          <w:color w:val="000000"/>
          <w:lang w:val="sr-Cyrl-RS" w:eastAsia="sr-Cyrl-CS"/>
        </w:rPr>
        <w:t>* * *</w:t>
      </w:r>
    </w:p>
    <w:p w:rsidR="00BF31AC" w:rsidRPr="0004501D" w:rsidRDefault="000F4A28" w:rsidP="009D30EC">
      <w:pPr>
        <w:spacing w:after="240"/>
        <w:ind w:firstLine="851"/>
        <w:jc w:val="both"/>
        <w:rPr>
          <w:lang w:val="sr-Cyrl-RS"/>
        </w:rPr>
      </w:pPr>
      <w:r>
        <w:rPr>
          <w:rStyle w:val="colornavy"/>
          <w:lang w:val="sr-Cyrl-RS"/>
        </w:rPr>
        <w:t>Pre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utvrđenom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dnevnom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redu</w:t>
      </w:r>
      <w:r w:rsidR="00091B70" w:rsidRPr="0004501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Odbor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91B70" w:rsidRPr="0004501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većinom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091B70" w:rsidRPr="0004501D">
        <w:rPr>
          <w:rStyle w:val="colornavy"/>
          <w:lang w:val="sr-Cyrl-RS"/>
        </w:rPr>
        <w:t xml:space="preserve"> (11 </w:t>
      </w:r>
      <w:r>
        <w:rPr>
          <w:rStyle w:val="colornavy"/>
          <w:lang w:val="sr-Cyrl-RS"/>
        </w:rPr>
        <w:t>glasova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091B70" w:rsidRPr="0004501D">
        <w:rPr>
          <w:rStyle w:val="colornavy"/>
          <w:lang w:val="sr-Cyrl-RS"/>
        </w:rPr>
        <w:t xml:space="preserve">, 1 </w:t>
      </w:r>
      <w:r>
        <w:rPr>
          <w:rStyle w:val="colornavy"/>
          <w:lang w:val="sr-Cyrl-RS"/>
        </w:rPr>
        <w:t>uzdržan</w:t>
      </w:r>
      <w:r w:rsidR="00091B70" w:rsidRPr="0004501D">
        <w:rPr>
          <w:rStyle w:val="colornavy"/>
          <w:lang w:val="sr-Cyrl-RS"/>
        </w:rPr>
        <w:t xml:space="preserve">, 1 </w:t>
      </w:r>
      <w:r>
        <w:rPr>
          <w:rStyle w:val="colornavy"/>
          <w:lang w:val="sr-Cyrl-RS"/>
        </w:rPr>
        <w:t>nije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091B70" w:rsidRPr="0004501D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usvojio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Zapisnike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091B70" w:rsidRPr="0004501D">
        <w:rPr>
          <w:rStyle w:val="colornavy"/>
          <w:lang w:val="sr-Cyrl-RS"/>
        </w:rPr>
        <w:t xml:space="preserve"> 17, 18. </w:t>
      </w:r>
      <w:r>
        <w:rPr>
          <w:rStyle w:val="colornavy"/>
          <w:lang w:val="sr-Cyrl-RS"/>
        </w:rPr>
        <w:t>i</w:t>
      </w:r>
      <w:r w:rsidR="00091B70" w:rsidRPr="0004501D">
        <w:rPr>
          <w:rStyle w:val="colornavy"/>
          <w:lang w:val="sr-Cyrl-RS"/>
        </w:rPr>
        <w:t xml:space="preserve"> 19. </w:t>
      </w:r>
      <w:r>
        <w:rPr>
          <w:rStyle w:val="colornavy"/>
          <w:lang w:val="sr-Cyrl-RS"/>
        </w:rPr>
        <w:t>sednice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091B70" w:rsidRPr="0004501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091B70" w:rsidRPr="0004501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091B70" w:rsidRPr="0004501D">
        <w:rPr>
          <w:rStyle w:val="colornavy"/>
          <w:lang w:val="sr-Cyrl-RS"/>
        </w:rPr>
        <w:t>.</w:t>
      </w:r>
    </w:p>
    <w:p w:rsidR="00BF31AC" w:rsidRPr="0004501D" w:rsidRDefault="00BF31AC" w:rsidP="009D30EC">
      <w:pPr>
        <w:widowControl w:val="0"/>
        <w:autoSpaceDE w:val="0"/>
        <w:autoSpaceDN w:val="0"/>
        <w:adjustRightInd w:val="0"/>
        <w:spacing w:after="240"/>
        <w:jc w:val="center"/>
        <w:rPr>
          <w:rFonts w:eastAsiaTheme="minorEastAsia"/>
          <w:color w:val="000000"/>
          <w:lang w:val="sr-Cyrl-CS" w:eastAsia="sr-Cyrl-CS"/>
        </w:rPr>
      </w:pPr>
      <w:r w:rsidRPr="0004501D">
        <w:rPr>
          <w:rFonts w:eastAsiaTheme="minorEastAsia"/>
          <w:color w:val="000000"/>
          <w:lang w:val="sr-Cyrl-CS" w:eastAsia="sr-Cyrl-CS"/>
        </w:rPr>
        <w:lastRenderedPageBreak/>
        <w:t>* * *</w:t>
      </w:r>
    </w:p>
    <w:p w:rsidR="00966771" w:rsidRPr="0004501D" w:rsidRDefault="000F4A28" w:rsidP="000B0743">
      <w:pPr>
        <w:spacing w:after="240"/>
        <w:ind w:firstLine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966771" w:rsidRPr="0004501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66771" w:rsidRPr="0004501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66771" w:rsidRPr="0004501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66771" w:rsidRPr="0004501D">
        <w:rPr>
          <w:b/>
          <w:bCs/>
          <w:u w:val="single"/>
          <w:lang w:val="sr-Cyrl-RS"/>
        </w:rPr>
        <w:t>:</w:t>
      </w:r>
      <w:r w:rsidR="00966771" w:rsidRPr="0004501D">
        <w:rPr>
          <w:b/>
          <w:lang w:val="sr-Cyrl-RS"/>
        </w:rPr>
        <w:t xml:space="preserve">  </w:t>
      </w:r>
      <w:r>
        <w:rPr>
          <w:lang w:val="sr-Cyrl-RS"/>
        </w:rPr>
        <w:t>Povlačenje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iz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procedure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Liste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kandidata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izbor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Komisije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kontrolu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državne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pomoći</w:t>
      </w:r>
      <w:r w:rsidR="0039465A" w:rsidRPr="0004501D">
        <w:rPr>
          <w:lang w:val="sr-Cyrl-RS"/>
        </w:rPr>
        <w:t xml:space="preserve"> </w:t>
      </w:r>
    </w:p>
    <w:p w:rsidR="00B26865" w:rsidRPr="0004501D" w:rsidRDefault="000F4A28" w:rsidP="00682606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color w:val="000000" w:themeColor="text1"/>
          <w:lang w:val="sr-Cyrl-RS"/>
        </w:rPr>
        <w:t>Predsednik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podsetio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26865" w:rsidRPr="0004501D">
        <w:rPr>
          <w:color w:val="000000" w:themeColor="text1"/>
          <w:lang w:val="sr-Cyrl-RS"/>
        </w:rPr>
        <w:t xml:space="preserve"> </w:t>
      </w:r>
      <w:r>
        <w:rPr>
          <w:rFonts w:eastAsiaTheme="minorHAnsi"/>
          <w:lang w:val="sr-Cyrl-RS"/>
        </w:rPr>
        <w:t>Javni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konkrus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raspisao</w:t>
      </w:r>
      <w:r w:rsidR="00B26865" w:rsidRPr="0004501D">
        <w:rPr>
          <w:rFonts w:eastAsiaTheme="minorHAnsi"/>
          <w:lang w:val="sr-Cyrl-RS"/>
        </w:rPr>
        <w:t xml:space="preserve"> </w:t>
      </w:r>
      <w:r w:rsidR="00E3399A" w:rsidRPr="0004501D">
        <w:rPr>
          <w:rFonts w:eastAsiaTheme="minorHAnsi"/>
          <w:lang w:val="sr-Cyrl-RS"/>
        </w:rPr>
        <w:t xml:space="preserve">25. </w:t>
      </w:r>
      <w:r>
        <w:rPr>
          <w:rFonts w:eastAsiaTheme="minorHAnsi"/>
          <w:lang w:val="sr-Cyrl-RS"/>
        </w:rPr>
        <w:t>jula</w:t>
      </w:r>
      <w:r w:rsidR="00E3399A" w:rsidRPr="0004501D">
        <w:rPr>
          <w:rFonts w:eastAsiaTheme="minorHAnsi"/>
          <w:lang w:val="sr-Cyrl-RS"/>
        </w:rPr>
        <w:t xml:space="preserve"> 2024. </w:t>
      </w:r>
      <w:r>
        <w:rPr>
          <w:rFonts w:eastAsiaTheme="minorHAnsi"/>
          <w:lang w:val="sr-Cyrl-RS"/>
        </w:rPr>
        <w:t>godine</w:t>
      </w:r>
      <w:r w:rsidR="00682606" w:rsidRPr="0004501D">
        <w:rPr>
          <w:rFonts w:eastAsiaTheme="minorHAnsi"/>
          <w:lang w:val="sr-Cyrl-RS"/>
        </w:rPr>
        <w:t>;</w:t>
      </w:r>
      <w:r w:rsidR="00E3399A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3399A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3399A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nakon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sprovedenog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izbornog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ovaj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održanoj</w:t>
      </w:r>
      <w:r w:rsidR="00B26865" w:rsidRPr="0004501D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novembra</w:t>
      </w:r>
      <w:r w:rsidR="00B26865" w:rsidRPr="0004501D">
        <w:rPr>
          <w:rFonts w:eastAsiaTheme="minorHAnsi"/>
          <w:lang w:val="sr-Cyrl-RS"/>
        </w:rPr>
        <w:t xml:space="preserve"> 2024. </w:t>
      </w:r>
      <w:r>
        <w:rPr>
          <w:rFonts w:eastAsiaTheme="minorHAnsi"/>
          <w:lang w:val="sr-Cyrl-RS"/>
        </w:rPr>
        <w:t>godine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kriterijuma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utvrđenih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uslova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raspisanog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konkursa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podnete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dokumentacije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prijavljenih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obavljenog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razgovora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kandidatima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odlučio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Dušica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Đorđević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E5058E" w:rsidRPr="0004501D">
        <w:rPr>
          <w:rFonts w:eastAsiaTheme="minorHAnsi"/>
          <w:lang w:val="sr-Cyrl-RS"/>
        </w:rPr>
        <w:t xml:space="preserve">, 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tim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B26865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utvrdio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Listu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dostavio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odlučivanje</w:t>
      </w:r>
      <w:r w:rsidR="00B535A6" w:rsidRPr="0004501D">
        <w:rPr>
          <w:rFonts w:eastAsiaTheme="minorHAnsi"/>
          <w:lang w:val="sr-Cyrl-RS"/>
        </w:rPr>
        <w:t>.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nastavku</w:t>
      </w:r>
      <w:r w:rsidR="00682606" w:rsidRPr="0004501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obavestio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Dušica</w:t>
      </w:r>
      <w:r w:rsidR="00682606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Đorđević</w:t>
      </w:r>
      <w:r w:rsidR="00682606" w:rsidRPr="0004501D">
        <w:rPr>
          <w:rFonts w:eastAsiaTheme="minorHAnsi"/>
          <w:lang w:val="sr-Cyrl-RS"/>
        </w:rPr>
        <w:t xml:space="preserve"> </w:t>
      </w:r>
      <w:r w:rsidR="00B26865" w:rsidRPr="0004501D">
        <w:rPr>
          <w:rFonts w:eastAsiaTheme="minorHAnsi"/>
          <w:lang w:val="sr-Cyrl-RS"/>
        </w:rPr>
        <w:t xml:space="preserve">13. </w:t>
      </w:r>
      <w:r>
        <w:rPr>
          <w:rFonts w:eastAsiaTheme="minorHAnsi"/>
          <w:lang w:val="sr-Cyrl-RS"/>
        </w:rPr>
        <w:t>januara</w:t>
      </w:r>
      <w:r w:rsidR="00B26865" w:rsidRPr="0004501D">
        <w:rPr>
          <w:rFonts w:eastAsiaTheme="minorHAnsi"/>
          <w:lang w:val="sr-Cyrl-RS"/>
        </w:rPr>
        <w:t xml:space="preserve"> 2025. </w:t>
      </w:r>
      <w:r>
        <w:rPr>
          <w:rFonts w:eastAsiaTheme="minorHAnsi"/>
          <w:lang w:val="sr-Cyrl-RS"/>
        </w:rPr>
        <w:t>godine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obavestila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pisanim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putem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povlačenju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B26865" w:rsidRPr="0004501D">
        <w:rPr>
          <w:rFonts w:eastAsiaTheme="minorHAnsi"/>
          <w:lang w:val="sr-Cyrl-RS"/>
        </w:rPr>
        <w:t>.</w:t>
      </w:r>
    </w:p>
    <w:p w:rsidR="00682606" w:rsidRPr="0004501D" w:rsidRDefault="00AD494B" w:rsidP="00682606">
      <w:pPr>
        <w:spacing w:after="60"/>
        <w:ind w:firstLine="720"/>
        <w:jc w:val="both"/>
        <w:rPr>
          <w:lang w:val="sr-Cyrl-RS"/>
        </w:rPr>
      </w:pPr>
      <w:r w:rsidRPr="0004501D">
        <w:rPr>
          <w:lang w:val="sr-Cyrl-RS"/>
        </w:rPr>
        <w:t xml:space="preserve"> </w:t>
      </w:r>
      <w:r w:rsidR="000F4A28">
        <w:rPr>
          <w:lang w:val="sr-Cyrl-RS"/>
        </w:rPr>
        <w:t>Imajući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u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vidu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da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Narodna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skupština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do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danas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nije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razmatrala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Listu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kandidata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izbor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kontrolu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B26865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B26865" w:rsidRPr="0004501D">
        <w:rPr>
          <w:lang w:val="sr-Cyrl-RS"/>
        </w:rPr>
        <w:t xml:space="preserve">, </w:t>
      </w:r>
      <w:r w:rsidR="000F4A28">
        <w:rPr>
          <w:lang w:val="sr-Cyrl-RS"/>
        </w:rPr>
        <w:t>kao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i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da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u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međuvremenu</w:t>
      </w:r>
      <w:r w:rsidR="00B26865" w:rsidRPr="0004501D">
        <w:rPr>
          <w:lang w:val="sr-Cyrl-RS"/>
        </w:rPr>
        <w:t xml:space="preserve">, </w:t>
      </w:r>
      <w:r w:rsidR="000F4A28">
        <w:rPr>
          <w:lang w:val="sr-Cyrl-RS"/>
        </w:rPr>
        <w:t>Dušica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Đorđević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povukla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svoju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kandidaturu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predložio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da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Odbor</w:t>
      </w:r>
      <w:r w:rsidR="00682606" w:rsidRPr="0004501D">
        <w:rPr>
          <w:lang w:val="sr-Cyrl-RS"/>
        </w:rPr>
        <w:t xml:space="preserve"> </w:t>
      </w:r>
      <w:r w:rsidR="000F4A28">
        <w:rPr>
          <w:lang w:val="sr-Cyrl-RS"/>
        </w:rPr>
        <w:t>povuče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iz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skupštinske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procedure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Listu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kandidata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izbor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predsednika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Komisije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kontrolu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državne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pomoći</w:t>
      </w:r>
      <w:r w:rsidR="00B26865" w:rsidRPr="0004501D">
        <w:rPr>
          <w:lang w:val="sr-Cyrl-RS"/>
        </w:rPr>
        <w:t xml:space="preserve">, </w:t>
      </w:r>
      <w:r w:rsidR="000F4A28">
        <w:rPr>
          <w:lang w:val="sr-Cyrl-RS"/>
        </w:rPr>
        <w:t>koju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dostavio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Narodnoj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skupštini</w:t>
      </w:r>
      <w:r w:rsidR="00B26865" w:rsidRPr="0004501D">
        <w:rPr>
          <w:lang w:val="sr-Cyrl-RS"/>
        </w:rPr>
        <w:t xml:space="preserve"> </w:t>
      </w:r>
      <w:r w:rsidR="000F4A28">
        <w:rPr>
          <w:lang w:val="sr-Cyrl-RS"/>
        </w:rPr>
        <w:t>aktom</w:t>
      </w:r>
      <w:r w:rsidR="00B26865" w:rsidRPr="0004501D">
        <w:rPr>
          <w:lang w:val="sr-Cyrl-RS"/>
        </w:rPr>
        <w:t xml:space="preserve"> 03 </w:t>
      </w:r>
      <w:r w:rsidR="000F4A28">
        <w:rPr>
          <w:lang w:val="sr-Cyrl-RS"/>
        </w:rPr>
        <w:t>Broj</w:t>
      </w:r>
      <w:r w:rsidR="00B26865" w:rsidRPr="0004501D">
        <w:rPr>
          <w:lang w:val="sr-Cyrl-RS"/>
        </w:rPr>
        <w:t xml:space="preserve">: 02-2623/24 </w:t>
      </w:r>
      <w:r w:rsidR="000F4A28">
        <w:rPr>
          <w:lang w:val="sr-Cyrl-RS"/>
        </w:rPr>
        <w:t>od</w:t>
      </w:r>
      <w:r w:rsidR="00B26865" w:rsidRPr="0004501D">
        <w:rPr>
          <w:lang w:val="sr-Cyrl-RS"/>
        </w:rPr>
        <w:t xml:space="preserve"> 5. </w:t>
      </w:r>
      <w:r w:rsidR="000F4A28">
        <w:rPr>
          <w:lang w:val="sr-Cyrl-RS"/>
        </w:rPr>
        <w:t>novembra</w:t>
      </w:r>
      <w:r w:rsidR="00B26865" w:rsidRPr="0004501D">
        <w:rPr>
          <w:lang w:val="sr-Cyrl-RS"/>
        </w:rPr>
        <w:t xml:space="preserve"> 2024. </w:t>
      </w:r>
      <w:r w:rsidR="000F4A28">
        <w:rPr>
          <w:lang w:val="sr-Cyrl-RS"/>
        </w:rPr>
        <w:t>godine</w:t>
      </w:r>
      <w:r w:rsidR="00B26865" w:rsidRPr="0004501D">
        <w:rPr>
          <w:lang w:val="sr-Cyrl-RS"/>
        </w:rPr>
        <w:t>.</w:t>
      </w:r>
    </w:p>
    <w:p w:rsidR="00682606" w:rsidRPr="0004501D" w:rsidRDefault="000F4A28" w:rsidP="0068260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F30093" w:rsidRPr="0004501D">
        <w:rPr>
          <w:lang w:val="sr-Cyrl-RS"/>
        </w:rPr>
        <w:t xml:space="preserve"> </w:t>
      </w:r>
      <w:r>
        <w:rPr>
          <w:lang w:val="sr-Cyrl-RS"/>
        </w:rPr>
        <w:t>diskusiji</w:t>
      </w:r>
      <w:r w:rsidR="00F30093" w:rsidRPr="0004501D">
        <w:rPr>
          <w:lang w:val="sr-Cyrl-RS"/>
        </w:rPr>
        <w:t xml:space="preserve"> </w:t>
      </w:r>
      <w:r>
        <w:rPr>
          <w:lang w:val="sr-Cyrl-RS"/>
        </w:rPr>
        <w:t>su</w:t>
      </w:r>
      <w:r w:rsidR="00F30093" w:rsidRPr="0004501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: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Peđa</w:t>
      </w:r>
      <w:r w:rsidR="00F30093" w:rsidRPr="0004501D">
        <w:rPr>
          <w:rFonts w:eastAsiaTheme="minorEastAsia"/>
          <w:color w:val="000000"/>
          <w:lang w:val="sr-Cyrl-RS" w:eastAsia="sr-Cyrl-CS"/>
        </w:rPr>
        <w:t>,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Nikezić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Dušan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Beloica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Martać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Ana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Stanković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Đorđe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Krstić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Nenad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Mihajlovski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Ilo</w:t>
      </w:r>
      <w:r w:rsidR="00A81650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Milijić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Svetlana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Pavlović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Branko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Bajić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Živan</w:t>
      </w:r>
      <w:r w:rsidR="00A81650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A81650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Bajatović</w:t>
      </w:r>
      <w:r w:rsidR="00A81650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Dušan</w:t>
      </w:r>
      <w:r w:rsidR="0060116A" w:rsidRPr="0004501D">
        <w:rPr>
          <w:rFonts w:eastAsiaTheme="minorEastAsia"/>
          <w:color w:val="000000"/>
          <w:lang w:val="sr-Cyrl-CS" w:eastAsia="sr-Cyrl-CS"/>
        </w:rPr>
        <w:t>,</w:t>
      </w:r>
      <w:r w:rsidR="00F3009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čija</w:t>
      </w:r>
      <w:r w:rsidR="00682606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682606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682606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82606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82606" w:rsidRPr="0004501D">
        <w:rPr>
          <w:rFonts w:eastAsiaTheme="minorEastAsia"/>
          <w:color w:val="000000"/>
          <w:lang w:val="sr-Cyrl-CS" w:eastAsia="sr-Cyrl-CS"/>
        </w:rPr>
        <w:t>.</w:t>
      </w:r>
    </w:p>
    <w:p w:rsidR="00956927" w:rsidRPr="0004501D" w:rsidRDefault="000F4A28" w:rsidP="009D30EC">
      <w:pPr>
        <w:spacing w:after="240"/>
        <w:ind w:firstLine="720"/>
        <w:jc w:val="both"/>
        <w:rPr>
          <w:lang w:val="sr-Cyrl-CS"/>
        </w:rPr>
      </w:pPr>
      <w:r>
        <w:rPr>
          <w:lang w:val="sr-Cyrl-RS"/>
        </w:rPr>
        <w:t>Na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predlog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82606" w:rsidRPr="0004501D">
        <w:rPr>
          <w:lang w:val="sr-Cyrl-RS"/>
        </w:rPr>
        <w:t xml:space="preserve">, </w:t>
      </w:r>
      <w:r>
        <w:rPr>
          <w:lang w:val="sr-Cyrl-RS"/>
        </w:rPr>
        <w:t>Odbor</w:t>
      </w:r>
      <w:r w:rsidR="00B26865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većinom</w:t>
      </w:r>
      <w:r w:rsidR="00B26865" w:rsidRPr="0004501D">
        <w:rPr>
          <w:lang w:val="sr-Cyrl-RS"/>
        </w:rPr>
        <w:t xml:space="preserve"> </w:t>
      </w:r>
      <w:r>
        <w:rPr>
          <w:lang w:val="sr-Cyrl-RS"/>
        </w:rPr>
        <w:t>glasova</w:t>
      </w:r>
      <w:r w:rsidR="00B26865" w:rsidRPr="0004501D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B26865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B26865" w:rsidRPr="0004501D">
        <w:rPr>
          <w:lang w:val="sr-Cyrl-RS"/>
        </w:rPr>
        <w:t>,</w:t>
      </w:r>
      <w:r w:rsidR="00477FCC" w:rsidRPr="0004501D">
        <w:rPr>
          <w:lang w:val="sr-Cyrl-RS"/>
        </w:rPr>
        <w:t xml:space="preserve"> </w:t>
      </w:r>
      <w:r>
        <w:rPr>
          <w:lang w:val="sr-Cyrl-RS"/>
        </w:rPr>
        <w:t>jedan</w:t>
      </w:r>
      <w:r w:rsidR="00477FCC" w:rsidRPr="0004501D">
        <w:rPr>
          <w:lang w:val="sr-Cyrl-RS"/>
        </w:rPr>
        <w:t xml:space="preserve"> </w:t>
      </w:r>
      <w:r>
        <w:rPr>
          <w:lang w:val="sr-Cyrl-RS"/>
        </w:rPr>
        <w:t>uzdržan</w:t>
      </w:r>
      <w:r w:rsidR="00477FCC" w:rsidRPr="0004501D">
        <w:rPr>
          <w:lang w:val="sr-Cyrl-RS"/>
        </w:rPr>
        <w:t xml:space="preserve">), </w:t>
      </w:r>
      <w:r>
        <w:rPr>
          <w:lang w:val="sr-Cyrl-RS"/>
        </w:rPr>
        <w:t>odlučio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da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povuče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iz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skupštinske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procedure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Listu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kandidata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za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izbor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Komisije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za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kontrolu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državne</w:t>
      </w:r>
      <w:r w:rsidR="00956927" w:rsidRPr="0004501D">
        <w:rPr>
          <w:lang w:val="sr-Cyrl-CS"/>
        </w:rPr>
        <w:t xml:space="preserve"> </w:t>
      </w:r>
      <w:r>
        <w:rPr>
          <w:lang w:val="sr-Cyrl-CS"/>
        </w:rPr>
        <w:t>pomoći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koju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dostavio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Narodnoj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82606" w:rsidRPr="0004501D">
        <w:rPr>
          <w:lang w:val="sr-Cyrl-RS"/>
        </w:rPr>
        <w:t xml:space="preserve"> </w:t>
      </w:r>
      <w:r>
        <w:rPr>
          <w:lang w:val="sr-Cyrl-RS"/>
        </w:rPr>
        <w:t>aktom</w:t>
      </w:r>
      <w:r w:rsidR="00682606" w:rsidRPr="0004501D">
        <w:rPr>
          <w:lang w:val="sr-Cyrl-RS"/>
        </w:rPr>
        <w:t xml:space="preserve"> 03 </w:t>
      </w:r>
      <w:r>
        <w:rPr>
          <w:lang w:val="sr-Cyrl-RS"/>
        </w:rPr>
        <w:t>Broj</w:t>
      </w:r>
      <w:r w:rsidR="00682606" w:rsidRPr="0004501D">
        <w:rPr>
          <w:lang w:val="sr-Cyrl-RS"/>
        </w:rPr>
        <w:t xml:space="preserve">: 02-2623/24 </w:t>
      </w:r>
      <w:r>
        <w:rPr>
          <w:lang w:val="sr-Cyrl-RS"/>
        </w:rPr>
        <w:t>od</w:t>
      </w:r>
      <w:r w:rsidR="00682606" w:rsidRPr="0004501D">
        <w:rPr>
          <w:lang w:val="sr-Cyrl-RS"/>
        </w:rPr>
        <w:t xml:space="preserve"> 5. </w:t>
      </w:r>
      <w:r>
        <w:rPr>
          <w:lang w:val="sr-Cyrl-RS"/>
        </w:rPr>
        <w:t>novembra</w:t>
      </w:r>
      <w:r w:rsidR="00682606" w:rsidRPr="0004501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82606" w:rsidRPr="0004501D">
        <w:rPr>
          <w:lang w:val="sr-Cyrl-RS"/>
        </w:rPr>
        <w:t xml:space="preserve">. </w:t>
      </w:r>
    </w:p>
    <w:p w:rsidR="009D30EC" w:rsidRPr="0004501D" w:rsidRDefault="00956927" w:rsidP="009D30EC">
      <w:pPr>
        <w:spacing w:after="240"/>
        <w:jc w:val="both"/>
        <w:rPr>
          <w:rStyle w:val="colornavy"/>
          <w:rFonts w:eastAsiaTheme="minorEastAsia"/>
          <w:color w:val="000000"/>
          <w:lang w:val="sr-Cyrl-CS" w:eastAsia="sr-Cyrl-CS"/>
        </w:rPr>
      </w:pPr>
      <w:r w:rsidRPr="0004501D">
        <w:rPr>
          <w:lang w:val="sr-Cyrl-RS"/>
        </w:rPr>
        <w:t xml:space="preserve">          </w:t>
      </w:r>
      <w:r w:rsidR="000F4A28">
        <w:rPr>
          <w:b/>
          <w:bCs/>
          <w:u w:val="single"/>
          <w:lang w:val="sr-Cyrl-RS"/>
        </w:rPr>
        <w:t>DRUGA</w:t>
      </w:r>
      <w:r w:rsidR="00E96D9B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TAČKA</w:t>
      </w:r>
      <w:r w:rsidR="00E96D9B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DNEVNOG</w:t>
      </w:r>
      <w:r w:rsidR="00E96D9B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REDA</w:t>
      </w:r>
      <w:r w:rsidR="00E96D9B" w:rsidRPr="0004501D">
        <w:rPr>
          <w:b/>
          <w:bCs/>
          <w:u w:val="single"/>
          <w:lang w:val="sr-Cyrl-RS"/>
        </w:rPr>
        <w:t>:</w:t>
      </w:r>
      <w:r w:rsidR="00E96D9B" w:rsidRPr="0004501D">
        <w:rPr>
          <w:b/>
          <w:lang w:val="sr-Cyrl-RS"/>
        </w:rPr>
        <w:t xml:space="preserve">  </w:t>
      </w:r>
      <w:r w:rsidR="000F4A28">
        <w:rPr>
          <w:rStyle w:val="colornavy"/>
          <w:lang w:val="sr-Cyrl-RS"/>
        </w:rPr>
        <w:t>Imenovanje</w:t>
      </w:r>
      <w:r w:rsidR="0039465A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vršioca</w:t>
      </w:r>
      <w:r w:rsidR="0039465A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funkcije</w:t>
      </w:r>
      <w:r w:rsidR="0039465A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predsednika</w:t>
      </w:r>
      <w:r w:rsidR="0039465A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Komisije</w:t>
      </w:r>
      <w:r w:rsidR="007E36A6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za</w:t>
      </w:r>
      <w:r w:rsidR="007E36A6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kontrolu</w:t>
      </w:r>
      <w:r w:rsidR="007E36A6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državne</w:t>
      </w:r>
      <w:r w:rsidR="007E36A6" w:rsidRPr="0004501D">
        <w:rPr>
          <w:rStyle w:val="colornavy"/>
          <w:lang w:val="sr-Cyrl-RS"/>
        </w:rPr>
        <w:t xml:space="preserve"> </w:t>
      </w:r>
      <w:r w:rsidR="000F4A28">
        <w:rPr>
          <w:rStyle w:val="colornavy"/>
          <w:lang w:val="sr-Cyrl-RS"/>
        </w:rPr>
        <w:t>pomoći</w:t>
      </w:r>
    </w:p>
    <w:p w:rsidR="004D45D4" w:rsidRPr="0004501D" w:rsidRDefault="009D30EC" w:rsidP="009D30EC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04501D">
        <w:rPr>
          <w:rStyle w:val="colornavy"/>
          <w:rFonts w:eastAsiaTheme="minorEastAsia"/>
          <w:color w:val="000000"/>
          <w:lang w:val="sr-Cyrl-CS" w:eastAsia="sr-Cyrl-CS"/>
        </w:rPr>
        <w:tab/>
      </w:r>
      <w:r w:rsidR="000F4A28">
        <w:rPr>
          <w:rFonts w:eastAsiaTheme="minorHAnsi"/>
          <w:lang w:val="sr-Cyrl-RS"/>
        </w:rPr>
        <w:t>Predsednik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Odbora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podsetio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prisutne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članove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da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Osmoj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sednici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održanoj</w:t>
      </w:r>
      <w:r w:rsidR="00956927" w:rsidRPr="0004501D">
        <w:rPr>
          <w:rFonts w:eastAsiaTheme="minorHAnsi"/>
          <w:lang w:val="sr-Cyrl-RS"/>
        </w:rPr>
        <w:t xml:space="preserve"> 18. </w:t>
      </w:r>
      <w:r w:rsidR="000F4A28">
        <w:rPr>
          <w:rFonts w:eastAsiaTheme="minorHAnsi"/>
          <w:lang w:val="sr-Cyrl-RS"/>
        </w:rPr>
        <w:t>jula</w:t>
      </w:r>
      <w:r w:rsidR="00956927" w:rsidRPr="0004501D">
        <w:rPr>
          <w:rFonts w:eastAsiaTheme="minorHAnsi"/>
          <w:lang w:val="sr-Cyrl-RS"/>
        </w:rPr>
        <w:t xml:space="preserve"> 2024. </w:t>
      </w:r>
      <w:r w:rsidR="000F4A28">
        <w:rPr>
          <w:rFonts w:eastAsiaTheme="minorHAnsi"/>
          <w:lang w:val="sr-Cyrl-RS"/>
        </w:rPr>
        <w:t>godine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Odbor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osnovu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ovlašćenja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člana</w:t>
      </w:r>
      <w:r w:rsidR="00956927" w:rsidRPr="0004501D">
        <w:rPr>
          <w:rFonts w:eastAsiaTheme="minorHAnsi"/>
          <w:lang w:val="sr-Cyrl-RS"/>
        </w:rPr>
        <w:t xml:space="preserve"> 14. </w:t>
      </w:r>
      <w:proofErr w:type="spellStart"/>
      <w:r w:rsidR="000F4A28">
        <w:rPr>
          <w:rFonts w:eastAsiaTheme="minorHAnsi"/>
        </w:rPr>
        <w:t>Zakona</w:t>
      </w:r>
      <w:proofErr w:type="spellEnd"/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imenovao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Dušicu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Đorđević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člana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Saveta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vršioca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funkcije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koju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imenovana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trebalo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vrši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stupanja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funkciju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novog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. </w:t>
      </w:r>
      <w:r w:rsidR="000F4A28">
        <w:rPr>
          <w:rFonts w:eastAsiaTheme="minorHAnsi"/>
          <w:lang w:val="sr-Cyrl-RS"/>
        </w:rPr>
        <w:t>Takođe</w:t>
      </w:r>
      <w:r w:rsidR="00383000" w:rsidRPr="0004501D">
        <w:rPr>
          <w:rFonts w:eastAsiaTheme="minorHAnsi"/>
          <w:lang w:val="sr-Cyrl-RS"/>
        </w:rPr>
        <w:t xml:space="preserve">,  </w:t>
      </w:r>
      <w:r w:rsidR="000F4A28">
        <w:rPr>
          <w:rFonts w:eastAsiaTheme="minorHAnsi"/>
          <w:lang w:val="sr-Cyrl-RS"/>
        </w:rPr>
        <w:t>podsetio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da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javni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konkrus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izbor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Narodne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skupštine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raspisao</w:t>
      </w:r>
      <w:r w:rsidR="00383000" w:rsidRPr="0004501D">
        <w:rPr>
          <w:rFonts w:eastAsiaTheme="minorHAnsi"/>
          <w:lang w:val="sr-Cyrl-RS"/>
        </w:rPr>
        <w:t xml:space="preserve"> 25. </w:t>
      </w:r>
      <w:r w:rsidR="000F4A28">
        <w:rPr>
          <w:rFonts w:eastAsiaTheme="minorHAnsi"/>
          <w:lang w:val="sr-Cyrl-RS"/>
        </w:rPr>
        <w:t>jula</w:t>
      </w:r>
      <w:r w:rsidR="00383000" w:rsidRPr="0004501D">
        <w:rPr>
          <w:rFonts w:eastAsiaTheme="minorHAnsi"/>
          <w:lang w:val="sr-Cyrl-RS"/>
        </w:rPr>
        <w:t xml:space="preserve"> 2024. </w:t>
      </w:r>
      <w:r w:rsidR="000F4A28">
        <w:rPr>
          <w:rFonts w:eastAsiaTheme="minorHAnsi"/>
          <w:lang w:val="sr-Cyrl-RS"/>
        </w:rPr>
        <w:t>godine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da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nakon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sprovedenog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izbornog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postupka</w:t>
      </w:r>
      <w:r w:rsidR="00383000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Odbor</w:t>
      </w:r>
      <w:r w:rsidR="00383000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sednici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održanoj</w:t>
      </w:r>
      <w:r w:rsidR="00956927" w:rsidRPr="0004501D">
        <w:rPr>
          <w:rFonts w:eastAsiaTheme="minorHAnsi"/>
          <w:lang w:val="sr-Cyrl-RS"/>
        </w:rPr>
        <w:t xml:space="preserve"> 5. </w:t>
      </w:r>
      <w:r w:rsidR="000F4A28">
        <w:rPr>
          <w:rFonts w:eastAsiaTheme="minorHAnsi"/>
          <w:lang w:val="sr-Cyrl-RS"/>
        </w:rPr>
        <w:t>novembra</w:t>
      </w:r>
      <w:r w:rsidR="00956927" w:rsidRPr="0004501D">
        <w:rPr>
          <w:rFonts w:eastAsiaTheme="minorHAnsi"/>
          <w:lang w:val="sr-Cyrl-RS"/>
        </w:rPr>
        <w:t xml:space="preserve"> 2024. </w:t>
      </w:r>
      <w:r w:rsidR="000F4A28">
        <w:rPr>
          <w:rFonts w:eastAsiaTheme="minorHAnsi"/>
          <w:lang w:val="sr-Cyrl-RS"/>
        </w:rPr>
        <w:t>godine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nakon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sprovedenog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izbornog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postupka</w:t>
      </w:r>
      <w:r w:rsidR="00383000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odlučio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Dušica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Đorđević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bude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kandidat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te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tim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vezi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utvrdio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Listu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kandidata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izbor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predsednika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Komisije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istu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dostavio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Narodnoj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skupštini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razmatranje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odlučivanje</w:t>
      </w:r>
      <w:r w:rsidR="00956927" w:rsidRPr="0004501D">
        <w:rPr>
          <w:rFonts w:eastAsiaTheme="minorHAnsi"/>
          <w:lang w:val="sr-Cyrl-RS"/>
        </w:rPr>
        <w:t xml:space="preserve">. </w:t>
      </w:r>
      <w:r w:rsidR="000F4A28">
        <w:rPr>
          <w:rFonts w:eastAsiaTheme="minorHAnsi"/>
          <w:lang w:val="sr-Cyrl-RS"/>
        </w:rPr>
        <w:t>U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nastavku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ukazao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na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odredbu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člana</w:t>
      </w:r>
      <w:r w:rsidRPr="0004501D">
        <w:rPr>
          <w:rFonts w:eastAsiaTheme="minorHAnsi"/>
          <w:lang w:val="sr-Cyrl-RS"/>
        </w:rPr>
        <w:t xml:space="preserve"> 14. </w:t>
      </w:r>
      <w:r w:rsidR="000F4A28">
        <w:rPr>
          <w:rFonts w:eastAsiaTheme="minorHAnsi"/>
          <w:lang w:val="sr-Cyrl-RS"/>
        </w:rPr>
        <w:t>Zakona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kontroli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državne</w:t>
      </w:r>
      <w:r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pomoći</w:t>
      </w:r>
      <w:r w:rsidR="006F07DF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i</w:t>
      </w:r>
      <w:r w:rsidR="006F07DF" w:rsidRPr="0004501D">
        <w:rPr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predložio</w:t>
      </w:r>
      <w:r w:rsidR="00956927" w:rsidRPr="0004501D">
        <w:rPr>
          <w:rFonts w:eastAsiaTheme="minorHAnsi"/>
        </w:rPr>
        <w:t xml:space="preserve"> </w:t>
      </w:r>
      <w:r w:rsidR="000F4A28">
        <w:rPr>
          <w:rFonts w:eastAsiaTheme="minorHAnsi"/>
        </w:rPr>
        <w:t>da</w:t>
      </w:r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Odbor</w:t>
      </w:r>
      <w:proofErr w:type="spellEnd"/>
      <w:r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imenuje</w:t>
      </w:r>
      <w:proofErr w:type="spellEnd"/>
      <w:r w:rsidR="00956927" w:rsidRPr="0004501D">
        <w:rPr>
          <w:rFonts w:eastAsiaTheme="minorHAnsi"/>
        </w:rPr>
        <w:t xml:space="preserve"> </w:t>
      </w:r>
      <w:r w:rsidR="000F4A28">
        <w:rPr>
          <w:rFonts w:eastAsiaTheme="minorHAnsi"/>
          <w:lang w:val="sr-Cyrl-RS"/>
        </w:rPr>
        <w:t>Dragicu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Jorgović</w:t>
      </w:r>
      <w:r w:rsidR="00956927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člana</w:t>
      </w:r>
      <w:r w:rsidR="00956927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Saveta</w:t>
      </w:r>
      <w:r w:rsidR="00956927" w:rsidRPr="0004501D">
        <w:rPr>
          <w:rFonts w:eastAsiaTheme="minorHAnsi"/>
          <w:lang w:val="sr-Cyrl-RS"/>
        </w:rPr>
        <w:t>,</w:t>
      </w:r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za</w:t>
      </w:r>
      <w:proofErr w:type="spellEnd"/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vršioca</w:t>
      </w:r>
      <w:proofErr w:type="spellEnd"/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funkcije</w:t>
      </w:r>
      <w:proofErr w:type="spellEnd"/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predsednika</w:t>
      </w:r>
      <w:proofErr w:type="spellEnd"/>
      <w:r w:rsidR="00956927" w:rsidRPr="0004501D">
        <w:rPr>
          <w:rFonts w:eastAsiaTheme="minorHAnsi"/>
        </w:rPr>
        <w:t xml:space="preserve"> </w:t>
      </w:r>
      <w:proofErr w:type="spellStart"/>
      <w:r w:rsidR="000F4A28">
        <w:rPr>
          <w:rFonts w:eastAsiaTheme="minorHAnsi"/>
        </w:rPr>
        <w:t>Komisije</w:t>
      </w:r>
      <w:proofErr w:type="spellEnd"/>
      <w:r w:rsidR="00751799" w:rsidRPr="0004501D">
        <w:rPr>
          <w:rFonts w:eastAsiaTheme="minorHAnsi"/>
          <w:lang w:val="sr-Cyrl-RS"/>
        </w:rPr>
        <w:t xml:space="preserve">, </w:t>
      </w:r>
      <w:proofErr w:type="spellStart"/>
      <w:r w:rsidR="000F4A28">
        <w:t>koju</w:t>
      </w:r>
      <w:proofErr w:type="spellEnd"/>
      <w:r w:rsidR="00956927" w:rsidRPr="0004501D">
        <w:t xml:space="preserve"> </w:t>
      </w:r>
      <w:proofErr w:type="spellStart"/>
      <w:r w:rsidR="000F4A28">
        <w:t>će</w:t>
      </w:r>
      <w:proofErr w:type="spellEnd"/>
      <w:r w:rsidR="00956927" w:rsidRPr="0004501D">
        <w:t xml:space="preserve"> </w:t>
      </w:r>
      <w:proofErr w:type="spellStart"/>
      <w:r w:rsidR="000F4A28">
        <w:t>imenovana</w:t>
      </w:r>
      <w:proofErr w:type="spellEnd"/>
      <w:r w:rsidR="00956927" w:rsidRPr="0004501D">
        <w:t xml:space="preserve"> </w:t>
      </w:r>
      <w:proofErr w:type="spellStart"/>
      <w:r w:rsidR="000F4A28">
        <w:t>vršiti</w:t>
      </w:r>
      <w:proofErr w:type="spellEnd"/>
      <w:r w:rsidR="00956927" w:rsidRPr="0004501D">
        <w:t xml:space="preserve"> </w:t>
      </w:r>
      <w:r w:rsidR="000F4A28">
        <w:t>do</w:t>
      </w:r>
      <w:r w:rsidR="00956927" w:rsidRPr="0004501D">
        <w:t xml:space="preserve"> </w:t>
      </w:r>
      <w:proofErr w:type="spellStart"/>
      <w:r w:rsidR="000F4A28">
        <w:t>stupanja</w:t>
      </w:r>
      <w:proofErr w:type="spellEnd"/>
      <w:r w:rsidR="00956927" w:rsidRPr="0004501D">
        <w:t xml:space="preserve"> </w:t>
      </w:r>
      <w:proofErr w:type="spellStart"/>
      <w:r w:rsidR="000F4A28">
        <w:t>na</w:t>
      </w:r>
      <w:proofErr w:type="spellEnd"/>
      <w:r w:rsidR="00956927" w:rsidRPr="0004501D">
        <w:t xml:space="preserve"> </w:t>
      </w:r>
      <w:proofErr w:type="spellStart"/>
      <w:r w:rsidR="000F4A28">
        <w:t>funkciju</w:t>
      </w:r>
      <w:proofErr w:type="spellEnd"/>
      <w:r w:rsidR="00956927" w:rsidRPr="0004501D">
        <w:t xml:space="preserve"> </w:t>
      </w:r>
      <w:proofErr w:type="spellStart"/>
      <w:r w:rsidR="000F4A28">
        <w:t>novog</w:t>
      </w:r>
      <w:proofErr w:type="spellEnd"/>
      <w:r w:rsidR="00956927" w:rsidRPr="0004501D">
        <w:t xml:space="preserve"> </w:t>
      </w:r>
      <w:proofErr w:type="spellStart"/>
      <w:r w:rsidR="000F4A28">
        <w:t>predsednika</w:t>
      </w:r>
      <w:proofErr w:type="spellEnd"/>
      <w:r w:rsidR="00956927" w:rsidRPr="0004501D">
        <w:t xml:space="preserve"> </w:t>
      </w:r>
      <w:proofErr w:type="spellStart"/>
      <w:r w:rsidR="000F4A28">
        <w:t>Komisije</w:t>
      </w:r>
      <w:proofErr w:type="spellEnd"/>
      <w:r w:rsidR="00720515" w:rsidRPr="0004501D">
        <w:rPr>
          <w:lang w:val="sr-Cyrl-RS"/>
        </w:rPr>
        <w:t>.</w:t>
      </w:r>
    </w:p>
    <w:p w:rsidR="004D45D4" w:rsidRPr="0004501D" w:rsidRDefault="004D45D4" w:rsidP="004D45D4">
      <w:pPr>
        <w:spacing w:after="120"/>
        <w:jc w:val="both"/>
        <w:rPr>
          <w:b/>
        </w:rPr>
      </w:pPr>
      <w:r w:rsidRPr="0004501D">
        <w:rPr>
          <w:lang w:val="sr-Cyrl-RS"/>
        </w:rPr>
        <w:t xml:space="preserve">            </w:t>
      </w:r>
      <w:r w:rsidR="000F4A28">
        <w:rPr>
          <w:lang w:val="sr-Cyrl-RS"/>
        </w:rPr>
        <w:t>Diskusije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ovoj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tački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dnevnog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reda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nije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bilo</w:t>
      </w:r>
      <w:r w:rsidRPr="0004501D">
        <w:rPr>
          <w:lang w:val="sr-Cyrl-RS"/>
        </w:rPr>
        <w:t>.</w:t>
      </w:r>
    </w:p>
    <w:p w:rsidR="0039465A" w:rsidRPr="0004501D" w:rsidRDefault="00DA061A" w:rsidP="00956927">
      <w:pPr>
        <w:jc w:val="both"/>
        <w:rPr>
          <w:lang w:val="sr-Cyrl-RS"/>
        </w:rPr>
      </w:pPr>
      <w:r w:rsidRPr="0004501D">
        <w:rPr>
          <w:rFonts w:eastAsiaTheme="minorHAnsi"/>
          <w:lang w:val="sr-Cyrl-RS"/>
        </w:rPr>
        <w:lastRenderedPageBreak/>
        <w:t xml:space="preserve">          </w:t>
      </w:r>
      <w:r w:rsidR="00956927" w:rsidRPr="0004501D">
        <w:rPr>
          <w:lang w:val="sr-Cyrl-RS"/>
        </w:rPr>
        <w:t xml:space="preserve"> </w:t>
      </w:r>
      <w:r w:rsidR="000F4A28">
        <w:rPr>
          <w:lang w:val="sr-Cyrl-RS"/>
        </w:rPr>
        <w:t>Na</w:t>
      </w:r>
      <w:r w:rsidR="009D30EC" w:rsidRPr="0004501D">
        <w:rPr>
          <w:lang w:val="sr-Cyrl-RS"/>
        </w:rPr>
        <w:t xml:space="preserve"> </w:t>
      </w:r>
      <w:r w:rsidR="000F4A28">
        <w:rPr>
          <w:lang w:val="sr-Cyrl-RS"/>
        </w:rPr>
        <w:t>predlog</w:t>
      </w:r>
      <w:r w:rsidR="009D30EC" w:rsidRPr="0004501D">
        <w:rPr>
          <w:lang w:val="sr-Cyrl-RS"/>
        </w:rPr>
        <w:t xml:space="preserve"> </w:t>
      </w:r>
      <w:r w:rsidR="000F4A28">
        <w:rPr>
          <w:lang w:val="sr-Cyrl-RS"/>
        </w:rPr>
        <w:t>predsednika</w:t>
      </w:r>
      <w:r w:rsidR="009D30EC" w:rsidRPr="0004501D">
        <w:rPr>
          <w:lang w:val="sr-Cyrl-RS"/>
        </w:rPr>
        <w:t xml:space="preserve">, </w:t>
      </w:r>
      <w:r w:rsidR="000F4A28">
        <w:rPr>
          <w:lang w:val="sr-Cyrl-RS"/>
        </w:rPr>
        <w:t>Odbor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="009D30EC" w:rsidRPr="0004501D">
        <w:rPr>
          <w:lang w:val="sr-Cyrl-RS"/>
        </w:rPr>
        <w:t xml:space="preserve"> </w:t>
      </w:r>
      <w:r w:rsidR="000F4A28">
        <w:rPr>
          <w:lang w:val="sr-Cyrl-RS"/>
        </w:rPr>
        <w:t>većinom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glasova</w:t>
      </w:r>
      <w:r w:rsidR="00803726" w:rsidRPr="0004501D">
        <w:rPr>
          <w:lang w:val="sr-Cyrl-RS"/>
        </w:rPr>
        <w:t xml:space="preserve"> (11 </w:t>
      </w:r>
      <w:r w:rsidR="000F4A28">
        <w:rPr>
          <w:lang w:val="sr-Cyrl-RS"/>
        </w:rPr>
        <w:t>glasova</w:t>
      </w:r>
      <w:r w:rsidR="00803726"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="00803726" w:rsidRPr="0004501D">
        <w:rPr>
          <w:lang w:val="sr-Cyrl-RS"/>
        </w:rPr>
        <w:t xml:space="preserve">, 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jedan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uzdržan</w:t>
      </w:r>
      <w:r w:rsidR="0039465A" w:rsidRPr="0004501D">
        <w:rPr>
          <w:lang w:val="sr-Cyrl-RS"/>
        </w:rPr>
        <w:t xml:space="preserve">),  </w:t>
      </w:r>
      <w:r w:rsidR="000F4A28">
        <w:rPr>
          <w:lang w:val="sr-Cyrl-RS"/>
        </w:rPr>
        <w:t>doneo</w:t>
      </w:r>
    </w:p>
    <w:p w:rsidR="00956927" w:rsidRPr="0004501D" w:rsidRDefault="00956927" w:rsidP="00956927">
      <w:pPr>
        <w:jc w:val="both"/>
        <w:rPr>
          <w:lang w:val="sr-Cyrl-RS"/>
        </w:rPr>
      </w:pPr>
    </w:p>
    <w:p w:rsidR="0039465A" w:rsidRPr="0004501D" w:rsidRDefault="000F4A28" w:rsidP="0039465A">
      <w:pPr>
        <w:jc w:val="center"/>
        <w:rPr>
          <w:lang w:val="sr-Cyrl-RS"/>
        </w:rPr>
      </w:pPr>
      <w:r>
        <w:rPr>
          <w:lang w:val="sr-Cyrl-RS"/>
        </w:rPr>
        <w:t>O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D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L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U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K</w:t>
      </w:r>
      <w:r w:rsidR="0039465A" w:rsidRPr="0004501D">
        <w:rPr>
          <w:lang w:val="sr-Cyrl-RS"/>
        </w:rPr>
        <w:t xml:space="preserve"> </w:t>
      </w:r>
      <w:r>
        <w:rPr>
          <w:lang w:val="sr-Cyrl-RS"/>
        </w:rPr>
        <w:t>U</w:t>
      </w:r>
    </w:p>
    <w:p w:rsidR="0039465A" w:rsidRPr="0004501D" w:rsidRDefault="0039465A" w:rsidP="0039465A">
      <w:pPr>
        <w:spacing w:line="276" w:lineRule="auto"/>
        <w:jc w:val="both"/>
        <w:rPr>
          <w:lang w:val="sr-Cyrl-RS"/>
        </w:rPr>
      </w:pPr>
    </w:p>
    <w:p w:rsidR="0039465A" w:rsidRPr="0004501D" w:rsidRDefault="0039465A" w:rsidP="0039465A">
      <w:pPr>
        <w:spacing w:after="120"/>
        <w:jc w:val="both"/>
        <w:rPr>
          <w:lang w:val="sr-Cyrl-RS"/>
        </w:rPr>
      </w:pPr>
      <w:r w:rsidRPr="0004501D">
        <w:rPr>
          <w:lang w:val="sr-Cyrl-RS"/>
        </w:rPr>
        <w:tab/>
      </w:r>
      <w:r w:rsidR="000F4A28">
        <w:rPr>
          <w:lang w:val="sr-Cyrl-RS"/>
        </w:rPr>
        <w:t>Imenuje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Dragica</w:t>
      </w:r>
      <w:r w:rsidR="00956927" w:rsidRPr="0004501D">
        <w:rPr>
          <w:lang w:val="sr-Cyrl-RS"/>
        </w:rPr>
        <w:t xml:space="preserve"> </w:t>
      </w:r>
      <w:r w:rsidR="000F4A28">
        <w:rPr>
          <w:lang w:val="sr-Cyrl-RS"/>
        </w:rPr>
        <w:t>Jorgović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član</w:t>
      </w:r>
      <w:r w:rsidRPr="0004501D">
        <w:rPr>
          <w:lang w:val="sr-Cyrl-RS"/>
        </w:rPr>
        <w:t xml:space="preserve">  </w:t>
      </w:r>
      <w:r w:rsidR="000F4A28">
        <w:rPr>
          <w:lang w:val="sr-Cyrl-RS"/>
        </w:rPr>
        <w:t>Saveta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Komisije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kontrolu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državne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pomoći</w:t>
      </w:r>
      <w:r w:rsidRPr="0004501D">
        <w:rPr>
          <w:lang w:val="sr-Cyrl-RS"/>
        </w:rPr>
        <w:t xml:space="preserve">,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vršioca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funkcije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predsednika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Komisije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kontrolu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državne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pomoći</w:t>
      </w:r>
      <w:r w:rsidRPr="0004501D">
        <w:rPr>
          <w:lang w:val="sr-Cyrl-RS"/>
        </w:rPr>
        <w:t>.</w:t>
      </w:r>
    </w:p>
    <w:p w:rsidR="0039465A" w:rsidRPr="0004501D" w:rsidRDefault="0039465A" w:rsidP="0039465A">
      <w:pPr>
        <w:jc w:val="both"/>
        <w:rPr>
          <w:lang w:val="sr-Cyrl-RS"/>
        </w:rPr>
      </w:pPr>
      <w:r w:rsidRPr="0004501D">
        <w:rPr>
          <w:lang w:val="sr-Cyrl-RS"/>
        </w:rPr>
        <w:tab/>
      </w:r>
      <w:r w:rsidR="000F4A28">
        <w:rPr>
          <w:lang w:val="sr-Cyrl-RS"/>
        </w:rPr>
        <w:t>Imenovana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će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funkciju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iz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stava</w:t>
      </w:r>
      <w:r w:rsidRPr="0004501D">
        <w:rPr>
          <w:lang w:val="sr-Cyrl-RS"/>
        </w:rPr>
        <w:t xml:space="preserve"> 1. </w:t>
      </w:r>
      <w:r w:rsidR="000F4A28">
        <w:rPr>
          <w:lang w:val="sr-Cyrl-RS"/>
        </w:rPr>
        <w:t>ove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odluke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vršiti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do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stupanja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na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funkciju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novog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predsednika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Komisije</w:t>
      </w:r>
      <w:r w:rsidRPr="0004501D">
        <w:rPr>
          <w:lang w:val="sr-Cyrl-RS"/>
        </w:rPr>
        <w:t>.</w:t>
      </w:r>
    </w:p>
    <w:p w:rsidR="0039465A" w:rsidRPr="0004501D" w:rsidRDefault="0039465A" w:rsidP="009D30EC">
      <w:pPr>
        <w:spacing w:after="240"/>
        <w:jc w:val="both"/>
        <w:rPr>
          <w:b/>
          <w:u w:val="single"/>
          <w:lang w:val="sr-Cyrl-RS"/>
        </w:rPr>
      </w:pPr>
      <w:r w:rsidRPr="0004501D">
        <w:rPr>
          <w:lang w:val="sr-Cyrl-RS"/>
        </w:rPr>
        <w:t xml:space="preserve">           </w:t>
      </w:r>
      <w:proofErr w:type="spellStart"/>
      <w:r w:rsidR="000F4A28">
        <w:t>Za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izvestioca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Odbora</w:t>
      </w:r>
      <w:proofErr w:type="spellEnd"/>
      <w:r w:rsidRPr="0004501D">
        <w:rPr>
          <w:lang w:val="sr-Cyrl-RS"/>
        </w:rPr>
        <w:t xml:space="preserve"> </w:t>
      </w:r>
      <w:proofErr w:type="spellStart"/>
      <w:proofErr w:type="gramStart"/>
      <w:r w:rsidR="000F4A28">
        <w:t>na</w:t>
      </w:r>
      <w:proofErr w:type="spellEnd"/>
      <w:proofErr w:type="gramEnd"/>
      <w:r w:rsidRPr="0004501D">
        <w:rPr>
          <w:lang w:val="sr-Cyrl-RS"/>
        </w:rPr>
        <w:t xml:space="preserve"> </w:t>
      </w:r>
      <w:proofErr w:type="spellStart"/>
      <w:r w:rsidR="000F4A28">
        <w:t>sednici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Narodne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skupštine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određen</w:t>
      </w:r>
      <w:proofErr w:type="spellEnd"/>
      <w:r w:rsidRPr="0004501D">
        <w:rPr>
          <w:lang w:val="sr-Cyrl-RS"/>
        </w:rPr>
        <w:t xml:space="preserve"> </w:t>
      </w:r>
      <w:r w:rsidR="000F4A28">
        <w:t>je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Veroljub</w:t>
      </w:r>
      <w:r w:rsidRPr="0004501D">
        <w:rPr>
          <w:lang w:val="sr-Cyrl-RS"/>
        </w:rPr>
        <w:t xml:space="preserve"> </w:t>
      </w:r>
      <w:r w:rsidR="000F4A28">
        <w:rPr>
          <w:lang w:val="sr-Cyrl-RS"/>
        </w:rPr>
        <w:t>Arsić</w:t>
      </w:r>
      <w:r w:rsidRPr="0004501D">
        <w:t xml:space="preserve">, </w:t>
      </w:r>
      <w:proofErr w:type="spellStart"/>
      <w:r w:rsidR="000F4A28">
        <w:t>predsednik</w:t>
      </w:r>
      <w:proofErr w:type="spellEnd"/>
      <w:r w:rsidRPr="0004501D">
        <w:rPr>
          <w:lang w:val="sr-Cyrl-RS"/>
        </w:rPr>
        <w:t xml:space="preserve"> </w:t>
      </w:r>
      <w:proofErr w:type="spellStart"/>
      <w:r w:rsidR="000F4A28">
        <w:t>Odbora</w:t>
      </w:r>
      <w:proofErr w:type="spellEnd"/>
      <w:r w:rsidRPr="0004501D">
        <w:rPr>
          <w:lang w:val="sr-Cyrl-RS"/>
        </w:rPr>
        <w:t>.</w:t>
      </w:r>
    </w:p>
    <w:p w:rsidR="0032059F" w:rsidRPr="0004501D" w:rsidRDefault="00DA061A" w:rsidP="009D30EC">
      <w:pPr>
        <w:spacing w:after="240"/>
        <w:jc w:val="both"/>
        <w:rPr>
          <w:lang w:val="sr-Cyrl-RS"/>
        </w:rPr>
      </w:pPr>
      <w:r w:rsidRPr="0004501D">
        <w:rPr>
          <w:b/>
          <w:lang w:val="sr-Cyrl-RS"/>
        </w:rPr>
        <w:t xml:space="preserve">           </w:t>
      </w:r>
      <w:r w:rsidR="000F4A28">
        <w:rPr>
          <w:b/>
          <w:bCs/>
          <w:u w:val="single"/>
          <w:lang w:val="sr-Cyrl-RS"/>
        </w:rPr>
        <w:t>TREĆA</w:t>
      </w:r>
      <w:r w:rsidR="0032059F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TAČKA</w:t>
      </w:r>
      <w:r w:rsidR="0032059F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DNEVNOG</w:t>
      </w:r>
      <w:r w:rsidR="0032059F" w:rsidRPr="0004501D">
        <w:rPr>
          <w:b/>
          <w:bCs/>
          <w:u w:val="single"/>
          <w:lang w:val="sr-Cyrl-RS"/>
        </w:rPr>
        <w:t xml:space="preserve"> </w:t>
      </w:r>
      <w:r w:rsidR="000F4A28">
        <w:rPr>
          <w:b/>
          <w:bCs/>
          <w:u w:val="single"/>
          <w:lang w:val="sr-Cyrl-RS"/>
        </w:rPr>
        <w:t>REDA</w:t>
      </w:r>
      <w:r w:rsidR="0032059F" w:rsidRPr="0004501D">
        <w:rPr>
          <w:b/>
          <w:bCs/>
          <w:u w:val="single"/>
          <w:lang w:val="sr-Cyrl-RS"/>
        </w:rPr>
        <w:t>:</w:t>
      </w:r>
      <w:r w:rsidR="000620C8" w:rsidRPr="0004501D">
        <w:rPr>
          <w:b/>
          <w:lang w:val="sr-Cyrl-RS"/>
        </w:rPr>
        <w:t xml:space="preserve">  </w:t>
      </w:r>
      <w:r w:rsidR="000F4A28">
        <w:rPr>
          <w:lang w:val="sr-Cyrl-RS"/>
        </w:rPr>
        <w:t>Davanje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saglasnosti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na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Predlog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finansijskog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plana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Fiskalnog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saveta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za</w:t>
      </w:r>
      <w:r w:rsidR="0039465A" w:rsidRPr="0004501D">
        <w:rPr>
          <w:lang w:val="sr-Cyrl-RS"/>
        </w:rPr>
        <w:t xml:space="preserve"> 2025. </w:t>
      </w:r>
      <w:r w:rsidR="000F4A28">
        <w:rPr>
          <w:lang w:val="sr-Cyrl-RS"/>
        </w:rPr>
        <w:t>godinu</w:t>
      </w:r>
      <w:r w:rsidR="0039465A" w:rsidRPr="0004501D">
        <w:rPr>
          <w:lang w:val="sr-Cyrl-RS"/>
        </w:rPr>
        <w:t xml:space="preserve">, </w:t>
      </w:r>
      <w:r w:rsidR="000F4A28">
        <w:rPr>
          <w:lang w:val="sr-Cyrl-RS"/>
        </w:rPr>
        <w:t>koji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je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podneo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Fiskalni</w:t>
      </w:r>
      <w:r w:rsidR="0039465A" w:rsidRPr="0004501D">
        <w:rPr>
          <w:lang w:val="sr-Cyrl-RS"/>
        </w:rPr>
        <w:t xml:space="preserve"> </w:t>
      </w:r>
      <w:r w:rsidR="000F4A28">
        <w:rPr>
          <w:lang w:val="sr-Cyrl-RS"/>
        </w:rPr>
        <w:t>savet</w:t>
      </w:r>
    </w:p>
    <w:p w:rsidR="009D30EC" w:rsidRPr="0004501D" w:rsidRDefault="000F4A28" w:rsidP="009D30EC">
      <w:pPr>
        <w:spacing w:after="120"/>
        <w:ind w:firstLine="720"/>
        <w:jc w:val="both"/>
      </w:pPr>
      <w:r>
        <w:rPr>
          <w:lang w:val="sr-Cyrl-RS"/>
        </w:rPr>
        <w:t>Predsednik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Odbora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podsetio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članove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Odbora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da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članom</w:t>
      </w:r>
      <w:r w:rsidR="002056CC" w:rsidRPr="0004501D">
        <w:rPr>
          <w:lang w:val="sr-Cyrl-RS"/>
        </w:rPr>
        <w:t xml:space="preserve"> 92</w:t>
      </w:r>
      <w:r>
        <w:rPr>
          <w:lang w:val="sr-Cyrl-RS"/>
        </w:rPr>
        <w:t>ć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stav</w:t>
      </w:r>
      <w:r w:rsidR="002056CC" w:rsidRPr="0004501D">
        <w:rPr>
          <w:lang w:val="sr-Cyrl-RS"/>
        </w:rPr>
        <w:t xml:space="preserve"> 2. </w:t>
      </w:r>
      <w:r>
        <w:rPr>
          <w:lang w:val="sr-Cyrl-RS"/>
        </w:rPr>
        <w:t>Zakona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o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sistemu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propisano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da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sredstva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rad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Fiskalnog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saveta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u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budžetu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Srbije</w:t>
      </w:r>
      <w:r w:rsidR="002056CC" w:rsidRPr="0004501D">
        <w:rPr>
          <w:lang w:val="sr-Cyrl-RS"/>
        </w:rPr>
        <w:t xml:space="preserve">, </w:t>
      </w:r>
      <w:r>
        <w:rPr>
          <w:lang w:val="sr-Cyrl-RS"/>
        </w:rPr>
        <w:t>kao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i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da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utvrđuje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obaveza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članova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Fiskalnog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saveta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da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predlog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plana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Fiskalnog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saveta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dostave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nadležnom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radnom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telu</w:t>
      </w:r>
      <w:r w:rsidR="002056CC" w:rsidRPr="0004501D">
        <w:rPr>
          <w:lang w:val="sr-Cyrl-RS"/>
        </w:rPr>
        <w:t xml:space="preserve"> </w:t>
      </w:r>
      <w:r>
        <w:rPr>
          <w:lang w:val="sr-Cyrl-RS"/>
        </w:rPr>
        <w:t>Narodne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na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367A7" w:rsidRPr="0004501D">
        <w:rPr>
          <w:lang w:val="sr-Cyrl-RS"/>
        </w:rPr>
        <w:t xml:space="preserve">. </w:t>
      </w:r>
      <w:r>
        <w:rPr>
          <w:lang w:val="sr-Cyrl-RS"/>
        </w:rPr>
        <w:t>U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nastavku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obavestio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članove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Odbora</w:t>
      </w:r>
      <w:r w:rsidR="008367A7" w:rsidRPr="0004501D">
        <w:rPr>
          <w:lang w:val="sr-Cyrl-RS"/>
        </w:rPr>
        <w:t xml:space="preserve">  </w:t>
      </w:r>
      <w:r>
        <w:rPr>
          <w:lang w:val="sr-Cyrl-RS"/>
        </w:rPr>
        <w:t>da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dana</w:t>
      </w:r>
      <w:r w:rsidR="008367A7" w:rsidRPr="0004501D">
        <w:t xml:space="preserve"> </w:t>
      </w:r>
      <w:r w:rsidR="008367A7" w:rsidRPr="0004501D">
        <w:rPr>
          <w:lang w:val="sr-Cyrl-RS"/>
        </w:rPr>
        <w:t xml:space="preserve">22. </w:t>
      </w:r>
      <w:r>
        <w:rPr>
          <w:lang w:val="sr-Cyrl-RS"/>
        </w:rPr>
        <w:t>novembra</w:t>
      </w:r>
      <w:r w:rsidR="008367A7" w:rsidRPr="0004501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8367A7" w:rsidRPr="0004501D">
        <w:rPr>
          <w:lang w:val="sr-Cyrl-RS"/>
        </w:rPr>
        <w:t xml:space="preserve"> </w:t>
      </w:r>
      <w:proofErr w:type="spellStart"/>
      <w:r>
        <w:t>Fiskaln</w:t>
      </w:r>
      <w:proofErr w:type="spellEnd"/>
      <w:r>
        <w:rPr>
          <w:lang w:val="sr-Cyrl-RS"/>
        </w:rPr>
        <w:t>i</w:t>
      </w:r>
      <w:r w:rsidR="008367A7" w:rsidRPr="0004501D">
        <w:t xml:space="preserve"> </w:t>
      </w:r>
      <w:proofErr w:type="spellStart"/>
      <w:r>
        <w:t>savet</w:t>
      </w:r>
      <w:proofErr w:type="spellEnd"/>
      <w:r w:rsidR="008367A7" w:rsidRPr="0004501D">
        <w:t xml:space="preserve"> </w:t>
      </w:r>
      <w:proofErr w:type="spellStart"/>
      <w:r>
        <w:t>podneo</w:t>
      </w:r>
      <w:proofErr w:type="spellEnd"/>
      <w:r w:rsidR="008367A7" w:rsidRPr="0004501D">
        <w:t xml:space="preserve"> </w:t>
      </w:r>
      <w:proofErr w:type="spellStart"/>
      <w:r>
        <w:t>Odboru</w:t>
      </w:r>
      <w:proofErr w:type="spellEnd"/>
      <w:r w:rsidR="008367A7" w:rsidRPr="0004501D">
        <w:t xml:space="preserve">, </w:t>
      </w:r>
      <w:proofErr w:type="spellStart"/>
      <w:r>
        <w:t>kao</w:t>
      </w:r>
      <w:proofErr w:type="spellEnd"/>
      <w:r w:rsidR="008367A7" w:rsidRPr="0004501D">
        <w:t xml:space="preserve"> </w:t>
      </w:r>
      <w:proofErr w:type="spellStart"/>
      <w:r>
        <w:t>nadležnom</w:t>
      </w:r>
      <w:proofErr w:type="spellEnd"/>
      <w:r w:rsidR="008367A7" w:rsidRPr="0004501D">
        <w:t xml:space="preserve"> </w:t>
      </w:r>
      <w:proofErr w:type="spellStart"/>
      <w:r>
        <w:t>radnom</w:t>
      </w:r>
      <w:proofErr w:type="spellEnd"/>
      <w:r w:rsidR="008367A7" w:rsidRPr="0004501D">
        <w:t xml:space="preserve"> </w:t>
      </w:r>
      <w:proofErr w:type="spellStart"/>
      <w:r>
        <w:t>telu</w:t>
      </w:r>
      <w:proofErr w:type="spellEnd"/>
      <w:r w:rsidR="008367A7" w:rsidRPr="0004501D">
        <w:t xml:space="preserve"> </w:t>
      </w:r>
      <w:proofErr w:type="spellStart"/>
      <w:r>
        <w:t>Narodne</w:t>
      </w:r>
      <w:proofErr w:type="spellEnd"/>
      <w:r w:rsidR="008367A7" w:rsidRPr="0004501D">
        <w:t xml:space="preserve"> </w:t>
      </w:r>
      <w:proofErr w:type="spellStart"/>
      <w:r>
        <w:t>skupštine</w:t>
      </w:r>
      <w:proofErr w:type="spellEnd"/>
      <w:r w:rsidR="008367A7" w:rsidRPr="0004501D">
        <w:t xml:space="preserve">, </w:t>
      </w:r>
      <w:r>
        <w:rPr>
          <w:lang w:val="sr-Cyrl-RS"/>
        </w:rPr>
        <w:t>novi</w:t>
      </w:r>
      <w:r w:rsidR="008367A7" w:rsidRPr="0004501D"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8367A7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8367A7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8367A7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Fiskalnog</w:t>
      </w:r>
      <w:r w:rsidR="008367A7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8367A7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367A7" w:rsidRPr="0004501D">
        <w:rPr>
          <w:color w:val="000000"/>
          <w:lang w:val="sr-Cyrl-CS" w:eastAsia="sr-Cyrl-CS"/>
        </w:rPr>
        <w:t xml:space="preserve"> 2025. </w:t>
      </w:r>
      <w:r>
        <w:rPr>
          <w:color w:val="000000"/>
          <w:lang w:val="sr-Cyrl-CS" w:eastAsia="sr-Cyrl-CS"/>
        </w:rPr>
        <w:t>godinu</w:t>
      </w:r>
      <w:r w:rsidR="008367A7" w:rsidRPr="0004501D">
        <w:t xml:space="preserve">, </w:t>
      </w:r>
      <w:proofErr w:type="spellStart"/>
      <w:r>
        <w:t>broj</w:t>
      </w:r>
      <w:proofErr w:type="spellEnd"/>
      <w:r w:rsidR="008367A7" w:rsidRPr="0004501D">
        <w:t xml:space="preserve"> </w:t>
      </w:r>
      <w:r w:rsidR="008367A7" w:rsidRPr="0004501D">
        <w:rPr>
          <w:color w:val="000000"/>
          <w:lang w:val="sr-Cyrl-RS"/>
        </w:rPr>
        <w:t>002120133 2024 20103 003</w:t>
      </w:r>
      <w:r w:rsidR="008367A7" w:rsidRPr="0004501D">
        <w:rPr>
          <w:color w:val="000000"/>
        </w:rPr>
        <w:t xml:space="preserve"> </w:t>
      </w:r>
      <w:r>
        <w:t>od</w:t>
      </w:r>
      <w:r w:rsidR="008367A7" w:rsidRPr="0004501D">
        <w:t xml:space="preserve"> </w:t>
      </w:r>
      <w:r w:rsidR="008367A7" w:rsidRPr="0004501D">
        <w:rPr>
          <w:lang w:val="sr-Cyrl-RS"/>
        </w:rPr>
        <w:t xml:space="preserve">22. </w:t>
      </w:r>
      <w:r>
        <w:rPr>
          <w:lang w:val="sr-Cyrl-RS"/>
        </w:rPr>
        <w:t>novembra</w:t>
      </w:r>
      <w:r w:rsidR="008367A7" w:rsidRPr="0004501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8367A7" w:rsidRPr="0004501D">
        <w:rPr>
          <w:lang w:val="sr-Cyrl-RS"/>
        </w:rPr>
        <w:t xml:space="preserve">, </w:t>
      </w:r>
      <w:r>
        <w:rPr>
          <w:lang w:val="sr-Cyrl-RS"/>
        </w:rPr>
        <w:t>kojim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je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izvršeno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njegovo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usaglašavanje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sa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Predlogom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zakona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o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budžetu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Srbije</w:t>
      </w:r>
      <w:r w:rsidR="008367A7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8367A7" w:rsidRPr="0004501D">
        <w:rPr>
          <w:lang w:val="sr-Cyrl-RS"/>
        </w:rPr>
        <w:t xml:space="preserve"> 2025. </w:t>
      </w:r>
      <w:r>
        <w:rPr>
          <w:lang w:val="sr-Cyrl-RS"/>
        </w:rPr>
        <w:t>godinu</w:t>
      </w:r>
      <w:r w:rsidR="008367A7" w:rsidRPr="0004501D">
        <w:t xml:space="preserve">, </w:t>
      </w:r>
      <w:proofErr w:type="spellStart"/>
      <w:r>
        <w:t>radi</w:t>
      </w:r>
      <w:proofErr w:type="spellEnd"/>
      <w:r w:rsidR="008367A7" w:rsidRPr="0004501D">
        <w:t xml:space="preserve"> </w:t>
      </w:r>
      <w:proofErr w:type="spellStart"/>
      <w:r>
        <w:t>razmatranja</w:t>
      </w:r>
      <w:proofErr w:type="spellEnd"/>
      <w:r w:rsidR="008367A7" w:rsidRPr="0004501D">
        <w:t xml:space="preserve"> </w:t>
      </w:r>
      <w:proofErr w:type="spellStart"/>
      <w:r>
        <w:t>i</w:t>
      </w:r>
      <w:proofErr w:type="spellEnd"/>
      <w:r w:rsidR="008367A7" w:rsidRPr="0004501D">
        <w:t xml:space="preserve"> </w:t>
      </w:r>
      <w:proofErr w:type="spellStart"/>
      <w:r>
        <w:t>davanja</w:t>
      </w:r>
      <w:proofErr w:type="spellEnd"/>
      <w:r w:rsidR="008367A7" w:rsidRPr="0004501D">
        <w:t xml:space="preserve"> </w:t>
      </w:r>
      <w:proofErr w:type="spellStart"/>
      <w:r>
        <w:t>saglasnosti</w:t>
      </w:r>
      <w:proofErr w:type="spellEnd"/>
      <w:r w:rsidR="008367A7" w:rsidRPr="0004501D">
        <w:t>.</w:t>
      </w:r>
    </w:p>
    <w:p w:rsidR="009273CE" w:rsidRPr="0004501D" w:rsidRDefault="000F4A28" w:rsidP="009D30E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Blagoje</w:t>
      </w:r>
      <w:r w:rsidR="00633C8F" w:rsidRPr="0004501D">
        <w:rPr>
          <w:lang w:val="sr-Cyrl-RS"/>
        </w:rPr>
        <w:t xml:space="preserve"> </w:t>
      </w:r>
      <w:r>
        <w:rPr>
          <w:lang w:val="sr-Cyrl-RS"/>
        </w:rPr>
        <w:t>Paunović</w:t>
      </w:r>
      <w:r w:rsidR="00CA5908" w:rsidRPr="0004501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74DEB" w:rsidRPr="0004501D">
        <w:rPr>
          <w:lang w:val="sr-Cyrl-RS"/>
        </w:rPr>
        <w:t xml:space="preserve"> </w:t>
      </w:r>
      <w:r>
        <w:rPr>
          <w:lang w:val="sr-Cyrl-RS"/>
        </w:rPr>
        <w:t>Fiskalnog</w:t>
      </w:r>
      <w:r w:rsidR="00B74DEB" w:rsidRPr="0004501D">
        <w:rPr>
          <w:lang w:val="sr-Cyrl-RS"/>
        </w:rPr>
        <w:t xml:space="preserve"> </w:t>
      </w:r>
      <w:r>
        <w:rPr>
          <w:lang w:val="sr-Cyrl-RS"/>
        </w:rPr>
        <w:t>saveta</w:t>
      </w:r>
      <w:r w:rsidR="009D30EC" w:rsidRPr="0004501D">
        <w:rPr>
          <w:lang w:val="sr-Cyrl-RS"/>
        </w:rPr>
        <w:t>,</w:t>
      </w:r>
      <w:r w:rsidR="00B74DEB" w:rsidRPr="0004501D">
        <w:rPr>
          <w:lang w:val="sr-Cyrl-RS"/>
        </w:rPr>
        <w:t xml:space="preserve"> </w:t>
      </w:r>
      <w:r>
        <w:rPr>
          <w:lang w:val="sr-Cyrl-RS"/>
        </w:rPr>
        <w:t>ukratko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B74DEB" w:rsidRPr="0004501D">
        <w:rPr>
          <w:lang w:val="sr-Cyrl-RS"/>
        </w:rPr>
        <w:t xml:space="preserve"> </w:t>
      </w:r>
      <w:r>
        <w:rPr>
          <w:lang w:val="sr-Cyrl-RS"/>
        </w:rPr>
        <w:t>usaglašeni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Predlog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plana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Fiskalnog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saveta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9273CE" w:rsidRPr="0004501D">
        <w:rPr>
          <w:lang w:val="sr-Cyrl-RS"/>
        </w:rPr>
        <w:t xml:space="preserve"> 2025. </w:t>
      </w:r>
      <w:r>
        <w:rPr>
          <w:lang w:val="sr-Cyrl-RS"/>
        </w:rPr>
        <w:t>godinu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sa</w:t>
      </w:r>
      <w:r w:rsidR="009D30EC" w:rsidRPr="0004501D">
        <w:rPr>
          <w:lang w:val="sr-Cyrl-RS"/>
        </w:rPr>
        <w:t xml:space="preserve"> </w:t>
      </w:r>
      <w:r>
        <w:rPr>
          <w:lang w:val="sr-Cyrl-RS"/>
        </w:rPr>
        <w:t>Zakonom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o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budžetu</w:t>
      </w:r>
      <w:r w:rsidR="009273CE" w:rsidRPr="0004501D">
        <w:rPr>
          <w:lang w:val="sr-Cyrl-RS"/>
        </w:rPr>
        <w:t xml:space="preserve"> </w:t>
      </w:r>
      <w:r>
        <w:rPr>
          <w:lang w:val="sr-Cyrl-RS"/>
        </w:rPr>
        <w:t>za</w:t>
      </w:r>
      <w:r w:rsidR="009273CE" w:rsidRPr="0004501D">
        <w:rPr>
          <w:lang w:val="sr-Cyrl-RS"/>
        </w:rPr>
        <w:t xml:space="preserve"> 2025. </w:t>
      </w:r>
      <w:r>
        <w:rPr>
          <w:lang w:val="sr-Cyrl-RS"/>
        </w:rPr>
        <w:t>godinu</w:t>
      </w:r>
      <w:r w:rsidR="009273CE" w:rsidRPr="0004501D">
        <w:rPr>
          <w:lang w:val="sr-Cyrl-RS"/>
        </w:rPr>
        <w:t>.</w:t>
      </w:r>
    </w:p>
    <w:p w:rsidR="005D2AFB" w:rsidRPr="0004501D" w:rsidRDefault="009273CE" w:rsidP="00AF18A8">
      <w:pPr>
        <w:spacing w:after="360"/>
        <w:ind w:firstLine="720"/>
        <w:jc w:val="both"/>
        <w:rPr>
          <w:lang w:val="sr-Cyrl-RS"/>
        </w:rPr>
      </w:pPr>
      <w:r w:rsidRPr="0004501D">
        <w:rPr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Odbor</w:t>
      </w:r>
      <w:r w:rsidR="00C6361E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je</w:t>
      </w:r>
      <w:r w:rsidR="00C6361E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većinom</w:t>
      </w:r>
      <w:r w:rsidR="00C6361E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glasova</w:t>
      </w:r>
      <w:r w:rsidR="00C6361E" w:rsidRPr="0004501D">
        <w:rPr>
          <w:rFonts w:eastAsiaTheme="minorHAnsi"/>
          <w:lang w:val="sr-Cyrl-RS"/>
        </w:rPr>
        <w:t xml:space="preserve"> (10</w:t>
      </w:r>
      <w:r w:rsidR="00656641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glasova</w:t>
      </w:r>
      <w:r w:rsidR="00656641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za</w:t>
      </w:r>
      <w:r w:rsidR="00656641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jedan</w:t>
      </w:r>
      <w:r w:rsidR="00656641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protiv</w:t>
      </w:r>
      <w:r w:rsidR="00C6361E" w:rsidRPr="0004501D">
        <w:rPr>
          <w:rFonts w:eastAsiaTheme="minorHAnsi"/>
          <w:lang w:val="sr-Cyrl-RS"/>
        </w:rPr>
        <w:t xml:space="preserve">, </w:t>
      </w:r>
      <w:r w:rsidR="000F4A28">
        <w:rPr>
          <w:rFonts w:eastAsiaTheme="minorHAnsi"/>
          <w:lang w:val="sr-Cyrl-RS"/>
        </w:rPr>
        <w:t>jedan</w:t>
      </w:r>
      <w:r w:rsidR="00C6361E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nije</w:t>
      </w:r>
      <w:r w:rsidR="00C6361E" w:rsidRPr="0004501D">
        <w:rPr>
          <w:rFonts w:eastAsiaTheme="minorHAnsi"/>
          <w:lang w:val="sr-Cyrl-RS"/>
        </w:rPr>
        <w:t xml:space="preserve"> </w:t>
      </w:r>
      <w:r w:rsidR="000F4A28">
        <w:rPr>
          <w:rFonts w:eastAsiaTheme="minorHAnsi"/>
          <w:lang w:val="sr-Cyrl-RS"/>
        </w:rPr>
        <w:t>glasao</w:t>
      </w:r>
      <w:r w:rsidR="00656641" w:rsidRPr="0004501D">
        <w:rPr>
          <w:rFonts w:eastAsiaTheme="minorHAnsi"/>
          <w:lang w:val="sr-Cyrl-RS"/>
        </w:rPr>
        <w:t xml:space="preserve">) </w:t>
      </w:r>
      <w:proofErr w:type="spellStart"/>
      <w:r w:rsidR="000F4A28">
        <w:t>doneo</w:t>
      </w:r>
      <w:proofErr w:type="spellEnd"/>
      <w:r w:rsidR="00656641" w:rsidRPr="0004501D">
        <w:t xml:space="preserve"> </w:t>
      </w:r>
    </w:p>
    <w:p w:rsidR="005D2AFB" w:rsidRPr="0004501D" w:rsidRDefault="000F4A28" w:rsidP="005D2AFB">
      <w:pPr>
        <w:tabs>
          <w:tab w:val="center" w:pos="6732"/>
        </w:tabs>
        <w:jc w:val="center"/>
      </w:pPr>
      <w:r>
        <w:t>O</w:t>
      </w:r>
      <w:r w:rsidR="005D2AFB" w:rsidRPr="0004501D">
        <w:t xml:space="preserve"> </w:t>
      </w:r>
      <w:r>
        <w:t>D</w:t>
      </w:r>
      <w:r w:rsidR="005D2AFB" w:rsidRPr="0004501D">
        <w:t xml:space="preserve"> </w:t>
      </w:r>
      <w:r>
        <w:t>L</w:t>
      </w:r>
      <w:r w:rsidR="005D2AFB" w:rsidRPr="0004501D">
        <w:t xml:space="preserve"> </w:t>
      </w:r>
      <w:r>
        <w:t>U</w:t>
      </w:r>
      <w:r w:rsidR="005D2AFB" w:rsidRPr="0004501D">
        <w:t xml:space="preserve"> </w:t>
      </w:r>
      <w:r>
        <w:t>K</w:t>
      </w:r>
      <w:r w:rsidR="005D2AFB" w:rsidRPr="0004501D">
        <w:t xml:space="preserve"> </w:t>
      </w:r>
      <w:r>
        <w:t>U</w:t>
      </w:r>
    </w:p>
    <w:p w:rsidR="009D30EC" w:rsidRPr="0004501D" w:rsidRDefault="000F4A28" w:rsidP="005D2AFB">
      <w:pPr>
        <w:tabs>
          <w:tab w:val="center" w:pos="6732"/>
        </w:tabs>
        <w:jc w:val="center"/>
        <w:rPr>
          <w:color w:val="000000"/>
          <w:lang w:val="sr-Cyrl-CS" w:eastAsia="sr-Cyrl-CS"/>
        </w:rPr>
      </w:pPr>
      <w:r>
        <w:rPr>
          <w:lang w:val="sr-Cyrl-RS"/>
        </w:rPr>
        <w:t>o</w:t>
      </w:r>
      <w:r w:rsidR="005D2AFB" w:rsidRPr="0004501D">
        <w:t xml:space="preserve"> </w:t>
      </w:r>
      <w:proofErr w:type="spellStart"/>
      <w:r>
        <w:t>davanju</w:t>
      </w:r>
      <w:proofErr w:type="spellEnd"/>
      <w:r w:rsidR="005D2AFB" w:rsidRPr="0004501D">
        <w:t xml:space="preserve"> </w:t>
      </w:r>
      <w:proofErr w:type="spellStart"/>
      <w:r>
        <w:t>saglasnosti</w:t>
      </w:r>
      <w:proofErr w:type="spellEnd"/>
      <w:r w:rsidR="005D2AFB" w:rsidRPr="0004501D">
        <w:t xml:space="preserve"> </w:t>
      </w:r>
      <w:proofErr w:type="spellStart"/>
      <w:r>
        <w:t>na</w:t>
      </w:r>
      <w:proofErr w:type="spellEnd"/>
      <w:r w:rsidR="005D2AFB" w:rsidRPr="0004501D">
        <w:t xml:space="preserve"> </w:t>
      </w:r>
      <w:r>
        <w:rPr>
          <w:lang w:val="sr-Cyrl-RS"/>
        </w:rPr>
        <w:t>usaglašeni</w:t>
      </w:r>
      <w:r w:rsidR="009D30EC" w:rsidRPr="0004501D"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5D2AFB" w:rsidRPr="0004501D">
        <w:rPr>
          <w:color w:val="000000"/>
          <w:lang w:val="sr-Cyrl-CS" w:eastAsia="sr-Cyrl-CS"/>
        </w:rPr>
        <w:t xml:space="preserve"> </w:t>
      </w:r>
    </w:p>
    <w:p w:rsidR="005D2AFB" w:rsidRPr="0004501D" w:rsidRDefault="000F4A28" w:rsidP="00AF18A8">
      <w:pPr>
        <w:tabs>
          <w:tab w:val="center" w:pos="6732"/>
        </w:tabs>
        <w:spacing w:after="360"/>
        <w:jc w:val="center"/>
      </w:pPr>
      <w:r>
        <w:rPr>
          <w:color w:val="000000"/>
          <w:lang w:val="sr-Cyrl-CS" w:eastAsia="sr-Cyrl-CS"/>
        </w:rPr>
        <w:t>Fiskalnog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5D2AFB" w:rsidRPr="0004501D">
        <w:rPr>
          <w:color w:val="000000"/>
          <w:lang w:val="sr-Cyrl-CS" w:eastAsia="sr-Cyrl-CS"/>
        </w:rPr>
        <w:t xml:space="preserve"> 2025. </w:t>
      </w:r>
      <w:r>
        <w:rPr>
          <w:color w:val="000000"/>
          <w:lang w:val="sr-Cyrl-CS" w:eastAsia="sr-Cyrl-CS"/>
        </w:rPr>
        <w:t>godinu</w:t>
      </w:r>
    </w:p>
    <w:p w:rsidR="005D2AFB" w:rsidRPr="0004501D" w:rsidRDefault="000F4A28" w:rsidP="00AF18A8">
      <w:pPr>
        <w:tabs>
          <w:tab w:val="center" w:pos="0"/>
        </w:tabs>
        <w:ind w:firstLine="851"/>
        <w:jc w:val="both"/>
      </w:pPr>
      <w:r>
        <w:t>DAJE</w:t>
      </w:r>
      <w:r w:rsidR="005D2AFB" w:rsidRPr="0004501D">
        <w:t xml:space="preserve"> </w:t>
      </w:r>
      <w:r>
        <w:t>SE</w:t>
      </w:r>
      <w:r w:rsidR="005D2AFB" w:rsidRPr="0004501D">
        <w:t xml:space="preserve"> </w:t>
      </w:r>
      <w:r>
        <w:t>SAGLASNOST</w:t>
      </w:r>
      <w:r w:rsidR="005D2AFB" w:rsidRPr="0004501D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5D2AFB" w:rsidRPr="0004501D">
        <w:t xml:space="preserve"> </w:t>
      </w:r>
      <w:r>
        <w:rPr>
          <w:lang w:val="sr-Cyrl-RS"/>
        </w:rPr>
        <w:t>usaglašeni</w:t>
      </w:r>
      <w:r w:rsidR="009D30EC" w:rsidRPr="0004501D"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Fiskalnog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5D2AFB" w:rsidRPr="0004501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5D2AFB" w:rsidRPr="0004501D">
        <w:rPr>
          <w:color w:val="000000"/>
          <w:lang w:val="sr-Cyrl-CS" w:eastAsia="sr-Cyrl-CS"/>
        </w:rPr>
        <w:t xml:space="preserve"> 2025. </w:t>
      </w:r>
      <w:r>
        <w:rPr>
          <w:color w:val="000000"/>
          <w:lang w:val="sr-Cyrl-CS" w:eastAsia="sr-Cyrl-CS"/>
        </w:rPr>
        <w:t>godinu</w:t>
      </w:r>
      <w:r w:rsidR="005D2AFB" w:rsidRPr="0004501D">
        <w:t xml:space="preserve">, </w:t>
      </w:r>
      <w:proofErr w:type="spellStart"/>
      <w:r>
        <w:t>koji</w:t>
      </w:r>
      <w:proofErr w:type="spellEnd"/>
      <w:r w:rsidR="005D2AFB" w:rsidRPr="0004501D">
        <w:t xml:space="preserve"> </w:t>
      </w:r>
      <w:r>
        <w:t>je</w:t>
      </w:r>
      <w:r w:rsidR="005D2AFB" w:rsidRPr="0004501D">
        <w:t xml:space="preserve"> </w:t>
      </w:r>
      <w:proofErr w:type="spellStart"/>
      <w:r>
        <w:t>podneo</w:t>
      </w:r>
      <w:proofErr w:type="spellEnd"/>
      <w:r w:rsidR="005D2AFB" w:rsidRPr="0004501D">
        <w:t xml:space="preserve"> </w:t>
      </w:r>
      <w:proofErr w:type="spellStart"/>
      <w:r>
        <w:t>Fiskalni</w:t>
      </w:r>
      <w:proofErr w:type="spellEnd"/>
      <w:r w:rsidR="005D2AFB" w:rsidRPr="0004501D">
        <w:t xml:space="preserve"> </w:t>
      </w:r>
      <w:proofErr w:type="spellStart"/>
      <w:r>
        <w:t>savet</w:t>
      </w:r>
      <w:proofErr w:type="spellEnd"/>
      <w:r w:rsidR="005D2AFB" w:rsidRPr="0004501D">
        <w:t xml:space="preserve"> (</w:t>
      </w:r>
      <w:proofErr w:type="spellStart"/>
      <w:r>
        <w:t>broj</w:t>
      </w:r>
      <w:proofErr w:type="spellEnd"/>
      <w:r w:rsidR="005D2AFB" w:rsidRPr="0004501D">
        <w:t>:</w:t>
      </w:r>
      <w:r w:rsidR="005D2AFB" w:rsidRPr="0004501D">
        <w:rPr>
          <w:color w:val="000000"/>
        </w:rPr>
        <w:t xml:space="preserve"> </w:t>
      </w:r>
      <w:r w:rsidR="005D2AFB" w:rsidRPr="0004501D">
        <w:rPr>
          <w:color w:val="000000"/>
          <w:lang w:val="sr-Cyrl-RS"/>
        </w:rPr>
        <w:t>400-2786/24</w:t>
      </w:r>
      <w:r w:rsidR="005D2AFB" w:rsidRPr="0004501D">
        <w:rPr>
          <w:color w:val="000000"/>
        </w:rPr>
        <w:t xml:space="preserve"> </w:t>
      </w:r>
      <w:r>
        <w:t>od</w:t>
      </w:r>
      <w:r w:rsidR="005D2AFB" w:rsidRPr="0004501D">
        <w:t xml:space="preserve"> </w:t>
      </w:r>
      <w:r w:rsidR="005D2AFB" w:rsidRPr="0004501D">
        <w:rPr>
          <w:lang w:val="sr-Cyrl-RS"/>
        </w:rPr>
        <w:t>2</w:t>
      </w:r>
      <w:r w:rsidR="005D2AFB" w:rsidRPr="0004501D">
        <w:t xml:space="preserve">2. </w:t>
      </w:r>
      <w:r>
        <w:rPr>
          <w:lang w:val="sr-Cyrl-RS"/>
        </w:rPr>
        <w:t>novembra</w:t>
      </w:r>
      <w:r w:rsidR="005D2AFB" w:rsidRPr="0004501D">
        <w:rPr>
          <w:lang w:val="sr-Cyrl-RS"/>
        </w:rPr>
        <w:t xml:space="preserve"> </w:t>
      </w:r>
      <w:r w:rsidR="005D2AFB" w:rsidRPr="0004501D">
        <w:t>202</w:t>
      </w:r>
      <w:r w:rsidR="005D2AFB" w:rsidRPr="0004501D">
        <w:rPr>
          <w:lang w:val="sr-Cyrl-RS"/>
        </w:rPr>
        <w:t>4</w:t>
      </w:r>
      <w:r w:rsidR="005D2AFB" w:rsidRPr="0004501D">
        <w:t>.</w:t>
      </w:r>
      <w:r w:rsidR="005D2AFB" w:rsidRPr="0004501D">
        <w:rPr>
          <w:lang w:val="sr-Cyrl-RS"/>
        </w:rPr>
        <w:t xml:space="preserve"> </w:t>
      </w:r>
      <w:r>
        <w:rPr>
          <w:lang w:val="sr-Cyrl-RS"/>
        </w:rPr>
        <w:t>godine</w:t>
      </w:r>
      <w:r w:rsidR="005D2AFB" w:rsidRPr="0004501D">
        <w:t>).</w:t>
      </w:r>
    </w:p>
    <w:p w:rsidR="005D2AFB" w:rsidRPr="0004501D" w:rsidRDefault="005D2AFB" w:rsidP="00C70545">
      <w:pPr>
        <w:ind w:firstLine="720"/>
        <w:jc w:val="both"/>
        <w:rPr>
          <w:lang w:val="sr-Cyrl-RS"/>
        </w:rPr>
      </w:pPr>
    </w:p>
    <w:p w:rsidR="00633C13" w:rsidRPr="0004501D" w:rsidRDefault="001507CE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lang w:val="sr-Cyrl-CS" w:eastAsia="sr-Cyrl-CS"/>
        </w:rPr>
      </w:pPr>
      <w:r w:rsidRPr="0004501D">
        <w:rPr>
          <w:rFonts w:eastAsiaTheme="minorEastAsia"/>
          <w:color w:val="000000"/>
          <w:lang w:val="sr-Cyrl-CS" w:eastAsia="sr-Cyrl-CS"/>
        </w:rPr>
        <w:t xml:space="preserve">              </w:t>
      </w:r>
      <w:r w:rsidR="000F4A28">
        <w:rPr>
          <w:rFonts w:eastAsiaTheme="minorEastAsia"/>
          <w:color w:val="000000"/>
          <w:lang w:val="sr-Cyrl-CS" w:eastAsia="sr-Cyrl-CS"/>
        </w:rPr>
        <w:t>Sednica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je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završena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u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04501D">
        <w:rPr>
          <w:rFonts w:eastAsiaTheme="minorEastAsia"/>
          <w:color w:val="000000"/>
          <w:lang w:eastAsia="sr-Cyrl-CS"/>
        </w:rPr>
        <w:t>1</w:t>
      </w:r>
      <w:r w:rsidR="00C6361E" w:rsidRPr="0004501D">
        <w:rPr>
          <w:rFonts w:eastAsiaTheme="minorEastAsia"/>
          <w:color w:val="000000"/>
          <w:lang w:val="sr-Cyrl-RS" w:eastAsia="sr-Cyrl-CS"/>
        </w:rPr>
        <w:t>3</w:t>
      </w:r>
      <w:r w:rsidR="00633C13" w:rsidRPr="0004501D">
        <w:rPr>
          <w:rFonts w:eastAsiaTheme="minorEastAsia"/>
          <w:color w:val="000000"/>
          <w:lang w:eastAsia="sr-Cyrl-CS"/>
        </w:rPr>
        <w:t>,</w:t>
      </w:r>
      <w:r w:rsidR="00C6361E" w:rsidRPr="0004501D">
        <w:rPr>
          <w:rFonts w:eastAsiaTheme="minorEastAsia"/>
          <w:color w:val="000000"/>
          <w:lang w:val="sr-Cyrl-RS" w:eastAsia="sr-Cyrl-CS"/>
        </w:rPr>
        <w:t>0</w:t>
      </w:r>
      <w:r w:rsidR="0009171A" w:rsidRPr="0004501D">
        <w:rPr>
          <w:rFonts w:eastAsiaTheme="minorEastAsia"/>
          <w:color w:val="000000"/>
          <w:lang w:val="sr-Cyrl-RS" w:eastAsia="sr-Cyrl-CS"/>
        </w:rPr>
        <w:t>0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časova</w:t>
      </w:r>
      <w:r w:rsidR="00633C13" w:rsidRPr="0004501D">
        <w:rPr>
          <w:rFonts w:eastAsiaTheme="minorEastAsia"/>
          <w:color w:val="000000"/>
          <w:lang w:val="sr-Cyrl-CS" w:eastAsia="sr-Cyrl-CS"/>
        </w:rPr>
        <w:t>.</w:t>
      </w:r>
    </w:p>
    <w:p w:rsidR="00633C13" w:rsidRPr="0004501D" w:rsidRDefault="000F4A28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3C13" w:rsidRPr="0004501D">
        <w:rPr>
          <w:rFonts w:eastAsiaTheme="minorEastAsia"/>
          <w:color w:val="000000"/>
          <w:lang w:val="sr-Cyrl-CS" w:eastAsia="sr-Cyrl-CS"/>
        </w:rPr>
        <w:t>.</w:t>
      </w:r>
    </w:p>
    <w:p w:rsidR="00633C13" w:rsidRPr="0004501D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04501D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04501D" w:rsidRDefault="00C70545" w:rsidP="00C70545">
      <w:pPr>
        <w:ind w:firstLine="720"/>
        <w:jc w:val="both"/>
      </w:pPr>
    </w:p>
    <w:p w:rsidR="00633C13" w:rsidRPr="0004501D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6A211F" w:rsidRPr="0004501D">
        <w:rPr>
          <w:rFonts w:eastAsiaTheme="minorEastAsia"/>
          <w:color w:val="000000"/>
          <w:lang w:val="sr-Cyrl-CS" w:eastAsia="sr-Cyrl-CS"/>
        </w:rPr>
        <w:t xml:space="preserve">    </w:t>
      </w:r>
      <w:r w:rsidR="00AF18A8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6A211F"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SEKRETAR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04501D">
        <w:rPr>
          <w:rFonts w:eastAsiaTheme="minorEastAsia"/>
          <w:color w:val="000000"/>
          <w:lang w:eastAsia="sr-Cyrl-CS"/>
        </w:rPr>
        <w:t xml:space="preserve">       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04501D">
        <w:rPr>
          <w:rFonts w:eastAsiaTheme="minorEastAsia"/>
          <w:color w:val="000000"/>
          <w:lang w:val="sr-Cyrl-CS" w:eastAsia="sr-Cyrl-CS"/>
        </w:rPr>
        <w:t xml:space="preserve">    </w:t>
      </w:r>
      <w:r w:rsidR="000F4A28">
        <w:rPr>
          <w:rFonts w:eastAsiaTheme="minorEastAsia"/>
          <w:color w:val="000000"/>
          <w:lang w:val="sr-Cyrl-CS" w:eastAsia="sr-Cyrl-CS"/>
        </w:rPr>
        <w:t>PREDSEDNIK</w:t>
      </w:r>
      <w:r w:rsidR="00633C13" w:rsidRPr="0004501D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04501D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04501D">
        <w:rPr>
          <w:rFonts w:eastAsiaTheme="minorEastAsia"/>
          <w:color w:val="000000"/>
          <w:lang w:val="sr-Cyrl-CS" w:eastAsia="sr-Cyrl-CS"/>
        </w:rPr>
        <w:tab/>
      </w:r>
    </w:p>
    <w:p w:rsidR="00633C13" w:rsidRPr="0004501D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04501D">
        <w:rPr>
          <w:rFonts w:eastAsiaTheme="minorEastAsia"/>
          <w:color w:val="000000"/>
          <w:lang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Tijana</w:t>
      </w:r>
      <w:r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Ignjatović</w:t>
      </w:r>
      <w:r w:rsidRPr="0004501D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 w:rsidRPr="0004501D">
        <w:rPr>
          <w:rFonts w:eastAsiaTheme="minorEastAsia"/>
          <w:color w:val="000000"/>
          <w:lang w:val="sr-Cyrl-CS" w:eastAsia="sr-Cyrl-CS"/>
        </w:rPr>
        <w:t xml:space="preserve">    </w:t>
      </w:r>
      <w:r w:rsidR="000F4A28">
        <w:rPr>
          <w:rFonts w:eastAsiaTheme="minorEastAsia"/>
          <w:color w:val="000000"/>
          <w:lang w:val="sr-Cyrl-CS" w:eastAsia="sr-Cyrl-CS"/>
        </w:rPr>
        <w:t>Veroljub</w:t>
      </w:r>
      <w:r w:rsidRPr="0004501D">
        <w:rPr>
          <w:rFonts w:eastAsiaTheme="minorEastAsia"/>
          <w:color w:val="000000"/>
          <w:lang w:val="sr-Cyrl-CS" w:eastAsia="sr-Cyrl-CS"/>
        </w:rPr>
        <w:t xml:space="preserve"> </w:t>
      </w:r>
      <w:r w:rsidR="000F4A28">
        <w:rPr>
          <w:rFonts w:eastAsiaTheme="minorEastAsia"/>
          <w:color w:val="000000"/>
          <w:lang w:val="sr-Cyrl-CS" w:eastAsia="sr-Cyrl-CS"/>
        </w:rPr>
        <w:t>Arsić</w:t>
      </w:r>
    </w:p>
    <w:p w:rsidR="00633C13" w:rsidRPr="0004501D" w:rsidRDefault="00633C13" w:rsidP="00633C13"/>
    <w:sectPr w:rsidR="00633C13" w:rsidRPr="0004501D" w:rsidSect="00E4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EA" w:rsidRDefault="00F737EA">
      <w:r>
        <w:separator/>
      </w:r>
    </w:p>
  </w:endnote>
  <w:endnote w:type="continuationSeparator" w:id="0">
    <w:p w:rsidR="00F737EA" w:rsidRDefault="00F7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28" w:rsidRDefault="000F4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A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280" w:rsidRDefault="00F737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28" w:rsidRDefault="000F4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EA" w:rsidRDefault="00F737EA">
      <w:r>
        <w:separator/>
      </w:r>
    </w:p>
  </w:footnote>
  <w:footnote w:type="continuationSeparator" w:id="0">
    <w:p w:rsidR="00F737EA" w:rsidRDefault="00F7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28" w:rsidRDefault="000F4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28" w:rsidRDefault="000F4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28" w:rsidRDefault="000F4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31201"/>
    <w:rsid w:val="00031CDD"/>
    <w:rsid w:val="00042957"/>
    <w:rsid w:val="0004501D"/>
    <w:rsid w:val="000478D0"/>
    <w:rsid w:val="000555DF"/>
    <w:rsid w:val="000620C8"/>
    <w:rsid w:val="0007554B"/>
    <w:rsid w:val="00090691"/>
    <w:rsid w:val="0009171A"/>
    <w:rsid w:val="00091B70"/>
    <w:rsid w:val="00097D59"/>
    <w:rsid w:val="000A38AF"/>
    <w:rsid w:val="000A4F03"/>
    <w:rsid w:val="000B0743"/>
    <w:rsid w:val="000B5AB1"/>
    <w:rsid w:val="000C21EF"/>
    <w:rsid w:val="000C3BFE"/>
    <w:rsid w:val="000C45F9"/>
    <w:rsid w:val="000E3360"/>
    <w:rsid w:val="000F137F"/>
    <w:rsid w:val="000F1711"/>
    <w:rsid w:val="000F2925"/>
    <w:rsid w:val="000F3888"/>
    <w:rsid w:val="000F3A2A"/>
    <w:rsid w:val="000F4A28"/>
    <w:rsid w:val="000F568C"/>
    <w:rsid w:val="000F6411"/>
    <w:rsid w:val="00102D41"/>
    <w:rsid w:val="00107817"/>
    <w:rsid w:val="0011078E"/>
    <w:rsid w:val="00122CA0"/>
    <w:rsid w:val="00134C11"/>
    <w:rsid w:val="00135071"/>
    <w:rsid w:val="00136831"/>
    <w:rsid w:val="00141442"/>
    <w:rsid w:val="0014382C"/>
    <w:rsid w:val="00144393"/>
    <w:rsid w:val="00145A87"/>
    <w:rsid w:val="00145B66"/>
    <w:rsid w:val="001507CE"/>
    <w:rsid w:val="00153CC8"/>
    <w:rsid w:val="00156802"/>
    <w:rsid w:val="001603C4"/>
    <w:rsid w:val="001651DB"/>
    <w:rsid w:val="001834CE"/>
    <w:rsid w:val="00191CB4"/>
    <w:rsid w:val="00196492"/>
    <w:rsid w:val="001A3E02"/>
    <w:rsid w:val="001A572D"/>
    <w:rsid w:val="001B2064"/>
    <w:rsid w:val="001B6F5E"/>
    <w:rsid w:val="001C266A"/>
    <w:rsid w:val="001F4DB6"/>
    <w:rsid w:val="001F72B8"/>
    <w:rsid w:val="00200374"/>
    <w:rsid w:val="002056CC"/>
    <w:rsid w:val="002066FF"/>
    <w:rsid w:val="002143E5"/>
    <w:rsid w:val="0023006A"/>
    <w:rsid w:val="002348CF"/>
    <w:rsid w:val="002357CB"/>
    <w:rsid w:val="00236163"/>
    <w:rsid w:val="00260269"/>
    <w:rsid w:val="0026194F"/>
    <w:rsid w:val="002644A1"/>
    <w:rsid w:val="00272D01"/>
    <w:rsid w:val="00274D23"/>
    <w:rsid w:val="002840B6"/>
    <w:rsid w:val="00284824"/>
    <w:rsid w:val="00284DCE"/>
    <w:rsid w:val="002904D7"/>
    <w:rsid w:val="00292FCD"/>
    <w:rsid w:val="002A24E5"/>
    <w:rsid w:val="002C2AAF"/>
    <w:rsid w:val="002C3BEE"/>
    <w:rsid w:val="002C3F71"/>
    <w:rsid w:val="002C6094"/>
    <w:rsid w:val="002C7324"/>
    <w:rsid w:val="002D2DA1"/>
    <w:rsid w:val="002D3A61"/>
    <w:rsid w:val="002D7C3A"/>
    <w:rsid w:val="002F57EC"/>
    <w:rsid w:val="002F7E09"/>
    <w:rsid w:val="00303185"/>
    <w:rsid w:val="00305AEB"/>
    <w:rsid w:val="00310255"/>
    <w:rsid w:val="0032059F"/>
    <w:rsid w:val="00332EAD"/>
    <w:rsid w:val="00333586"/>
    <w:rsid w:val="00335B2E"/>
    <w:rsid w:val="00337836"/>
    <w:rsid w:val="00343DF1"/>
    <w:rsid w:val="003647E8"/>
    <w:rsid w:val="00364A54"/>
    <w:rsid w:val="00370271"/>
    <w:rsid w:val="003727F1"/>
    <w:rsid w:val="003731CA"/>
    <w:rsid w:val="00383000"/>
    <w:rsid w:val="0039242E"/>
    <w:rsid w:val="0039465A"/>
    <w:rsid w:val="003955E5"/>
    <w:rsid w:val="003A69EF"/>
    <w:rsid w:val="003C5B43"/>
    <w:rsid w:val="003D7A9A"/>
    <w:rsid w:val="003D7FF8"/>
    <w:rsid w:val="00410000"/>
    <w:rsid w:val="00412DDF"/>
    <w:rsid w:val="00415634"/>
    <w:rsid w:val="004171AC"/>
    <w:rsid w:val="004171DE"/>
    <w:rsid w:val="00426AB1"/>
    <w:rsid w:val="00426F1F"/>
    <w:rsid w:val="00456E2D"/>
    <w:rsid w:val="004643D6"/>
    <w:rsid w:val="00464662"/>
    <w:rsid w:val="0046718A"/>
    <w:rsid w:val="00467E50"/>
    <w:rsid w:val="00477FCC"/>
    <w:rsid w:val="00485A37"/>
    <w:rsid w:val="00485C48"/>
    <w:rsid w:val="0048762F"/>
    <w:rsid w:val="004907CD"/>
    <w:rsid w:val="004A7C5C"/>
    <w:rsid w:val="004B5B9A"/>
    <w:rsid w:val="004D45D4"/>
    <w:rsid w:val="004E1C72"/>
    <w:rsid w:val="004E7509"/>
    <w:rsid w:val="004F6244"/>
    <w:rsid w:val="004F7D2E"/>
    <w:rsid w:val="005017C1"/>
    <w:rsid w:val="0054389F"/>
    <w:rsid w:val="005503AA"/>
    <w:rsid w:val="0055659A"/>
    <w:rsid w:val="00560347"/>
    <w:rsid w:val="00562640"/>
    <w:rsid w:val="00562B27"/>
    <w:rsid w:val="005662CB"/>
    <w:rsid w:val="0058248D"/>
    <w:rsid w:val="00587C53"/>
    <w:rsid w:val="005903EE"/>
    <w:rsid w:val="005A0111"/>
    <w:rsid w:val="005A383D"/>
    <w:rsid w:val="005B522F"/>
    <w:rsid w:val="005C03B7"/>
    <w:rsid w:val="005C0C37"/>
    <w:rsid w:val="005C268D"/>
    <w:rsid w:val="005C3823"/>
    <w:rsid w:val="005C4872"/>
    <w:rsid w:val="005C634A"/>
    <w:rsid w:val="005D2AFB"/>
    <w:rsid w:val="005E1A7E"/>
    <w:rsid w:val="005E4010"/>
    <w:rsid w:val="005F4CE8"/>
    <w:rsid w:val="005F698B"/>
    <w:rsid w:val="00600B43"/>
    <w:rsid w:val="0060116A"/>
    <w:rsid w:val="0060164B"/>
    <w:rsid w:val="00611CB6"/>
    <w:rsid w:val="006158EE"/>
    <w:rsid w:val="006206B3"/>
    <w:rsid w:val="006265A2"/>
    <w:rsid w:val="00631123"/>
    <w:rsid w:val="00633451"/>
    <w:rsid w:val="00633C13"/>
    <w:rsid w:val="00633C8F"/>
    <w:rsid w:val="00635741"/>
    <w:rsid w:val="00636350"/>
    <w:rsid w:val="006428C9"/>
    <w:rsid w:val="00656641"/>
    <w:rsid w:val="006619A3"/>
    <w:rsid w:val="00664931"/>
    <w:rsid w:val="00666E86"/>
    <w:rsid w:val="00671A0E"/>
    <w:rsid w:val="00682295"/>
    <w:rsid w:val="00682606"/>
    <w:rsid w:val="006837C2"/>
    <w:rsid w:val="006840B8"/>
    <w:rsid w:val="006A211F"/>
    <w:rsid w:val="006A34F9"/>
    <w:rsid w:val="006B4A9A"/>
    <w:rsid w:val="006B7601"/>
    <w:rsid w:val="006B7A28"/>
    <w:rsid w:val="006C29B6"/>
    <w:rsid w:val="006C6352"/>
    <w:rsid w:val="006D5862"/>
    <w:rsid w:val="006D59B1"/>
    <w:rsid w:val="006E6682"/>
    <w:rsid w:val="006F07DF"/>
    <w:rsid w:val="006F4DF1"/>
    <w:rsid w:val="006F52DB"/>
    <w:rsid w:val="006F5C49"/>
    <w:rsid w:val="00704373"/>
    <w:rsid w:val="0070514D"/>
    <w:rsid w:val="00710A27"/>
    <w:rsid w:val="00720515"/>
    <w:rsid w:val="007265D9"/>
    <w:rsid w:val="007267B5"/>
    <w:rsid w:val="00727A24"/>
    <w:rsid w:val="00730AF9"/>
    <w:rsid w:val="00733A81"/>
    <w:rsid w:val="007447B2"/>
    <w:rsid w:val="00751799"/>
    <w:rsid w:val="00751946"/>
    <w:rsid w:val="00761B8B"/>
    <w:rsid w:val="00767D8D"/>
    <w:rsid w:val="00780529"/>
    <w:rsid w:val="007839EA"/>
    <w:rsid w:val="00790DBD"/>
    <w:rsid w:val="007A3A74"/>
    <w:rsid w:val="007A4945"/>
    <w:rsid w:val="007A7320"/>
    <w:rsid w:val="007B1C4A"/>
    <w:rsid w:val="007B3631"/>
    <w:rsid w:val="007B4CAA"/>
    <w:rsid w:val="007C1374"/>
    <w:rsid w:val="007C1E75"/>
    <w:rsid w:val="007C24F1"/>
    <w:rsid w:val="007C5F1D"/>
    <w:rsid w:val="007D15B4"/>
    <w:rsid w:val="007D24C3"/>
    <w:rsid w:val="007E36A6"/>
    <w:rsid w:val="007E7A54"/>
    <w:rsid w:val="00803726"/>
    <w:rsid w:val="0080506C"/>
    <w:rsid w:val="00805B66"/>
    <w:rsid w:val="0080637A"/>
    <w:rsid w:val="00812817"/>
    <w:rsid w:val="00824DF4"/>
    <w:rsid w:val="008301EF"/>
    <w:rsid w:val="008367A7"/>
    <w:rsid w:val="008501D7"/>
    <w:rsid w:val="008506D1"/>
    <w:rsid w:val="008555F8"/>
    <w:rsid w:val="008671FC"/>
    <w:rsid w:val="008730AD"/>
    <w:rsid w:val="008732E3"/>
    <w:rsid w:val="00877F73"/>
    <w:rsid w:val="00881AE0"/>
    <w:rsid w:val="00881C91"/>
    <w:rsid w:val="00885A78"/>
    <w:rsid w:val="00890DC6"/>
    <w:rsid w:val="00892E04"/>
    <w:rsid w:val="00896C88"/>
    <w:rsid w:val="008B1887"/>
    <w:rsid w:val="008B2A68"/>
    <w:rsid w:val="008B2DB2"/>
    <w:rsid w:val="008B3983"/>
    <w:rsid w:val="008C0D88"/>
    <w:rsid w:val="008C169E"/>
    <w:rsid w:val="008C2110"/>
    <w:rsid w:val="008D2630"/>
    <w:rsid w:val="008D491B"/>
    <w:rsid w:val="008E442F"/>
    <w:rsid w:val="009000C5"/>
    <w:rsid w:val="00910347"/>
    <w:rsid w:val="009270B4"/>
    <w:rsid w:val="009270E2"/>
    <w:rsid w:val="009273CE"/>
    <w:rsid w:val="009378BE"/>
    <w:rsid w:val="009477FF"/>
    <w:rsid w:val="0095161B"/>
    <w:rsid w:val="00953F17"/>
    <w:rsid w:val="00956927"/>
    <w:rsid w:val="00961DB1"/>
    <w:rsid w:val="00962C74"/>
    <w:rsid w:val="00963AFD"/>
    <w:rsid w:val="00964AAE"/>
    <w:rsid w:val="009664A5"/>
    <w:rsid w:val="00966771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B13C3"/>
    <w:rsid w:val="009B7A11"/>
    <w:rsid w:val="009C63E3"/>
    <w:rsid w:val="009C64B1"/>
    <w:rsid w:val="009D1AE9"/>
    <w:rsid w:val="009D30EC"/>
    <w:rsid w:val="009E1424"/>
    <w:rsid w:val="009E59C4"/>
    <w:rsid w:val="009F2052"/>
    <w:rsid w:val="009F5BE6"/>
    <w:rsid w:val="00A00631"/>
    <w:rsid w:val="00A0250E"/>
    <w:rsid w:val="00A027DF"/>
    <w:rsid w:val="00A03256"/>
    <w:rsid w:val="00A03514"/>
    <w:rsid w:val="00A16091"/>
    <w:rsid w:val="00A17220"/>
    <w:rsid w:val="00A33721"/>
    <w:rsid w:val="00A37CC2"/>
    <w:rsid w:val="00A41DCA"/>
    <w:rsid w:val="00A518DF"/>
    <w:rsid w:val="00A55084"/>
    <w:rsid w:val="00A678A4"/>
    <w:rsid w:val="00A70C7F"/>
    <w:rsid w:val="00A756CC"/>
    <w:rsid w:val="00A76FF3"/>
    <w:rsid w:val="00A81650"/>
    <w:rsid w:val="00A81901"/>
    <w:rsid w:val="00A86EC2"/>
    <w:rsid w:val="00AB68B9"/>
    <w:rsid w:val="00AD494B"/>
    <w:rsid w:val="00AE11BD"/>
    <w:rsid w:val="00AE31E3"/>
    <w:rsid w:val="00AE3F47"/>
    <w:rsid w:val="00AF18A8"/>
    <w:rsid w:val="00B0643D"/>
    <w:rsid w:val="00B10FEB"/>
    <w:rsid w:val="00B11156"/>
    <w:rsid w:val="00B145D4"/>
    <w:rsid w:val="00B229D1"/>
    <w:rsid w:val="00B26865"/>
    <w:rsid w:val="00B40EBC"/>
    <w:rsid w:val="00B50146"/>
    <w:rsid w:val="00B50F68"/>
    <w:rsid w:val="00B535A6"/>
    <w:rsid w:val="00B5366C"/>
    <w:rsid w:val="00B56AF2"/>
    <w:rsid w:val="00B60D3C"/>
    <w:rsid w:val="00B62768"/>
    <w:rsid w:val="00B74DEB"/>
    <w:rsid w:val="00B84F87"/>
    <w:rsid w:val="00B94D38"/>
    <w:rsid w:val="00B9600C"/>
    <w:rsid w:val="00B96F8F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0674"/>
    <w:rsid w:val="00BF31AC"/>
    <w:rsid w:val="00C06B4A"/>
    <w:rsid w:val="00C10239"/>
    <w:rsid w:val="00C11D8D"/>
    <w:rsid w:val="00C140C8"/>
    <w:rsid w:val="00C229CA"/>
    <w:rsid w:val="00C249A1"/>
    <w:rsid w:val="00C31241"/>
    <w:rsid w:val="00C4225E"/>
    <w:rsid w:val="00C44142"/>
    <w:rsid w:val="00C5792C"/>
    <w:rsid w:val="00C63552"/>
    <w:rsid w:val="00C6361E"/>
    <w:rsid w:val="00C70545"/>
    <w:rsid w:val="00C7450B"/>
    <w:rsid w:val="00C766F4"/>
    <w:rsid w:val="00C85F58"/>
    <w:rsid w:val="00C95047"/>
    <w:rsid w:val="00CA0B77"/>
    <w:rsid w:val="00CA36FC"/>
    <w:rsid w:val="00CA3DB4"/>
    <w:rsid w:val="00CA49A8"/>
    <w:rsid w:val="00CA5908"/>
    <w:rsid w:val="00CB0D87"/>
    <w:rsid w:val="00CC2756"/>
    <w:rsid w:val="00CC68D5"/>
    <w:rsid w:val="00CC7130"/>
    <w:rsid w:val="00CD230F"/>
    <w:rsid w:val="00CE5D5B"/>
    <w:rsid w:val="00D04D6E"/>
    <w:rsid w:val="00D057C8"/>
    <w:rsid w:val="00D05AB4"/>
    <w:rsid w:val="00D10CB6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66F9E"/>
    <w:rsid w:val="00D74C28"/>
    <w:rsid w:val="00D91BCA"/>
    <w:rsid w:val="00DA061A"/>
    <w:rsid w:val="00DB563A"/>
    <w:rsid w:val="00DB68B8"/>
    <w:rsid w:val="00DD21B2"/>
    <w:rsid w:val="00DD4D0A"/>
    <w:rsid w:val="00DD7331"/>
    <w:rsid w:val="00DD7FBF"/>
    <w:rsid w:val="00DE679E"/>
    <w:rsid w:val="00E00171"/>
    <w:rsid w:val="00E0045F"/>
    <w:rsid w:val="00E02571"/>
    <w:rsid w:val="00E061B7"/>
    <w:rsid w:val="00E14C58"/>
    <w:rsid w:val="00E2411A"/>
    <w:rsid w:val="00E316F9"/>
    <w:rsid w:val="00E31D5A"/>
    <w:rsid w:val="00E3399A"/>
    <w:rsid w:val="00E419E4"/>
    <w:rsid w:val="00E419F1"/>
    <w:rsid w:val="00E43867"/>
    <w:rsid w:val="00E43CCD"/>
    <w:rsid w:val="00E5058E"/>
    <w:rsid w:val="00E51563"/>
    <w:rsid w:val="00E57ECA"/>
    <w:rsid w:val="00E86572"/>
    <w:rsid w:val="00E86B38"/>
    <w:rsid w:val="00E91FAE"/>
    <w:rsid w:val="00E921D7"/>
    <w:rsid w:val="00E96D9B"/>
    <w:rsid w:val="00EA3CD7"/>
    <w:rsid w:val="00EB41EA"/>
    <w:rsid w:val="00EB7FD7"/>
    <w:rsid w:val="00ED3B3B"/>
    <w:rsid w:val="00ED4941"/>
    <w:rsid w:val="00EE2327"/>
    <w:rsid w:val="00EE4077"/>
    <w:rsid w:val="00EF1EE5"/>
    <w:rsid w:val="00F002B7"/>
    <w:rsid w:val="00F1246C"/>
    <w:rsid w:val="00F133B3"/>
    <w:rsid w:val="00F2384A"/>
    <w:rsid w:val="00F2510D"/>
    <w:rsid w:val="00F30093"/>
    <w:rsid w:val="00F31221"/>
    <w:rsid w:val="00F324E8"/>
    <w:rsid w:val="00F34DA3"/>
    <w:rsid w:val="00F50441"/>
    <w:rsid w:val="00F52123"/>
    <w:rsid w:val="00F5661C"/>
    <w:rsid w:val="00F5732B"/>
    <w:rsid w:val="00F60A4C"/>
    <w:rsid w:val="00F63741"/>
    <w:rsid w:val="00F64A97"/>
    <w:rsid w:val="00F65250"/>
    <w:rsid w:val="00F66215"/>
    <w:rsid w:val="00F71904"/>
    <w:rsid w:val="00F737EA"/>
    <w:rsid w:val="00F73AFD"/>
    <w:rsid w:val="00F74BA6"/>
    <w:rsid w:val="00F821ED"/>
    <w:rsid w:val="00F928AA"/>
    <w:rsid w:val="00F95D9B"/>
    <w:rsid w:val="00F96C2A"/>
    <w:rsid w:val="00FA2B8E"/>
    <w:rsid w:val="00FA2FD4"/>
    <w:rsid w:val="00FB1249"/>
    <w:rsid w:val="00FB2DD9"/>
    <w:rsid w:val="00FB3486"/>
    <w:rsid w:val="00FB71F0"/>
    <w:rsid w:val="00FC0C4F"/>
    <w:rsid w:val="00FC0F70"/>
    <w:rsid w:val="00FC2B2C"/>
    <w:rsid w:val="00FC52EC"/>
    <w:rsid w:val="00FD1860"/>
    <w:rsid w:val="00FE4000"/>
    <w:rsid w:val="00FF4AD0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4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A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914F-AB4C-4DEB-AFEB-B3FF9630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Nikola Pavić</cp:lastModifiedBy>
  <cp:revision>2</cp:revision>
  <cp:lastPrinted>2025-01-23T09:05:00Z</cp:lastPrinted>
  <dcterms:created xsi:type="dcterms:W3CDTF">2025-04-22T10:57:00Z</dcterms:created>
  <dcterms:modified xsi:type="dcterms:W3CDTF">2025-04-22T10:57:00Z</dcterms:modified>
</cp:coreProperties>
</file>